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05C36572" w:rsidR="003A5D9B" w:rsidRPr="006035E6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bookmarkStart w:id="4" w:name="_Hlk188615507"/>
      <w:r w:rsidRPr="006035E6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6035E6">
        <w:rPr>
          <w:rFonts w:ascii="Verdana" w:hAnsi="Verdana"/>
          <w:b/>
          <w:sz w:val="20"/>
          <w:szCs w:val="20"/>
          <w:lang w:val="pt-PT"/>
        </w:rPr>
        <w:t>c</w:t>
      </w:r>
      <w:r w:rsidRPr="006035E6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6035E6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6035E6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6035E6">
        <w:rPr>
          <w:rFonts w:ascii="Verdana" w:hAnsi="Verdana"/>
          <w:b/>
          <w:sz w:val="20"/>
          <w:szCs w:val="20"/>
          <w:lang w:val="pt-PT"/>
        </w:rPr>
        <w:t>í</w:t>
      </w:r>
      <w:r w:rsidRPr="006035E6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6035E6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AB2D34" w:rsidRPr="006035E6">
        <w:rPr>
          <w:rFonts w:ascii="Verdana" w:hAnsi="Verdana"/>
          <w:b/>
          <w:sz w:val="20"/>
          <w:szCs w:val="20"/>
          <w:lang w:val="pt-PT"/>
        </w:rPr>
        <w:t>0</w:t>
      </w:r>
      <w:r w:rsidR="00865806" w:rsidRPr="006035E6">
        <w:rPr>
          <w:rFonts w:ascii="Verdana" w:hAnsi="Verdana"/>
          <w:b/>
          <w:sz w:val="20"/>
          <w:szCs w:val="20"/>
          <w:lang w:val="pt-PT"/>
        </w:rPr>
        <w:t>9</w:t>
      </w:r>
      <w:r w:rsidR="00526756" w:rsidRPr="006035E6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6035E6">
        <w:rPr>
          <w:rFonts w:ascii="Verdana" w:hAnsi="Verdana"/>
          <w:b/>
          <w:sz w:val="20"/>
          <w:szCs w:val="20"/>
          <w:lang w:val="pt-PT"/>
        </w:rPr>
        <w:t>(</w:t>
      </w:r>
      <w:r w:rsidR="00865806" w:rsidRPr="006035E6">
        <w:rPr>
          <w:rFonts w:ascii="Verdana" w:hAnsi="Verdana"/>
          <w:b/>
          <w:sz w:val="20"/>
          <w:szCs w:val="20"/>
          <w:lang w:val="pt-PT"/>
        </w:rPr>
        <w:t>24</w:t>
      </w:r>
      <w:r w:rsidR="00B14DBF" w:rsidRPr="006035E6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6035E6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452569" w:rsidRPr="006035E6">
        <w:rPr>
          <w:rFonts w:ascii="Verdana" w:hAnsi="Verdana"/>
          <w:b/>
          <w:sz w:val="20"/>
          <w:szCs w:val="20"/>
          <w:lang w:val="pt-PT"/>
        </w:rPr>
        <w:t>2</w:t>
      </w:r>
      <w:r w:rsidR="00865806" w:rsidRPr="006035E6">
        <w:rPr>
          <w:rFonts w:ascii="Verdana" w:hAnsi="Verdana"/>
          <w:b/>
          <w:sz w:val="20"/>
          <w:szCs w:val="20"/>
          <w:lang w:val="pt-PT"/>
        </w:rPr>
        <w:t>8</w:t>
      </w:r>
      <w:r w:rsidR="00CC15B4" w:rsidRPr="006035E6">
        <w:rPr>
          <w:rFonts w:ascii="Verdana" w:hAnsi="Verdana"/>
          <w:b/>
          <w:sz w:val="20"/>
          <w:szCs w:val="20"/>
          <w:lang w:val="pt-PT"/>
        </w:rPr>
        <w:t>.</w:t>
      </w:r>
      <w:r w:rsidR="00AB2D34" w:rsidRPr="006035E6">
        <w:rPr>
          <w:rFonts w:ascii="Verdana" w:hAnsi="Verdana"/>
          <w:b/>
          <w:sz w:val="20"/>
          <w:szCs w:val="20"/>
          <w:lang w:val="pt-PT"/>
        </w:rPr>
        <w:t>0</w:t>
      </w:r>
      <w:r w:rsidR="00AF4CC8" w:rsidRPr="006035E6">
        <w:rPr>
          <w:rFonts w:ascii="Verdana" w:hAnsi="Verdana"/>
          <w:b/>
          <w:sz w:val="20"/>
          <w:szCs w:val="20"/>
          <w:lang w:val="pt-PT"/>
        </w:rPr>
        <w:t>2</w:t>
      </w:r>
      <w:r w:rsidR="009C74FE" w:rsidRPr="006035E6">
        <w:rPr>
          <w:rFonts w:ascii="Verdana" w:hAnsi="Verdana"/>
          <w:b/>
          <w:sz w:val="20"/>
          <w:szCs w:val="20"/>
          <w:lang w:val="pt-PT"/>
        </w:rPr>
        <w:t>.</w:t>
      </w:r>
      <w:r w:rsidRPr="006035E6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6035E6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6035E6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6035E6" w:rsidRDefault="003A5D9B" w:rsidP="00C670DE">
      <w:pPr>
        <w:jc w:val="center"/>
        <w:rPr>
          <w:rFonts w:ascii="Verdana" w:hAnsi="Verdana"/>
          <w:sz w:val="20"/>
          <w:szCs w:val="20"/>
          <w:lang w:val="pt-PT"/>
        </w:rPr>
      </w:pPr>
      <w:bookmarkStart w:id="5" w:name="_Hlk123902040"/>
      <w:bookmarkStart w:id="6" w:name="_Hlk124503339"/>
      <w:bookmarkStart w:id="7" w:name="_Hlk127529865"/>
      <w:bookmarkStart w:id="8" w:name="_Hlk132969433"/>
      <w:bookmarkStart w:id="9" w:name="_Hlk133572102"/>
      <w:bookmarkStart w:id="10" w:name="_Hlk134173116"/>
      <w:bookmarkStart w:id="11" w:name="_Hlk138416693"/>
      <w:bookmarkStart w:id="12" w:name="_Hlk144464782"/>
      <w:bookmarkStart w:id="13" w:name="_Hlk145066089"/>
      <w:bookmarkStart w:id="14" w:name="_Hlk146888756"/>
      <w:bookmarkStart w:id="15" w:name="_Hlk148698550"/>
      <w:bookmarkStart w:id="16" w:name="_Hlk150513392"/>
      <w:r w:rsidRPr="006035E6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bookmarkEnd w:id="2"/>
    <w:bookmarkEnd w:id="3"/>
    <w:p w14:paraId="265E17EB" w14:textId="77777777" w:rsidR="008B151F" w:rsidRPr="006035E6" w:rsidRDefault="008B151F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bookmarkEnd w:id="4"/>
    <w:p w14:paraId="1F3A93F2" w14:textId="77777777" w:rsidR="00E00791" w:rsidRPr="006035E6" w:rsidRDefault="00E00791" w:rsidP="00C134E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B490AD4" w14:textId="06BE361C" w:rsidR="00DE7CBA" w:rsidRPr="006035E6" w:rsidRDefault="00DE7CBA" w:rsidP="00DE7CB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bookmarkStart w:id="17" w:name="_Hlk191638583"/>
      <w:r w:rsidRPr="006035E6">
        <w:rPr>
          <w:rFonts w:ascii="Verdana" w:hAnsi="Verdana"/>
          <w:b/>
          <w:bCs/>
          <w:sz w:val="20"/>
          <w:szCs w:val="20"/>
          <w:lang w:val="pt-PT"/>
        </w:rPr>
        <w:t>Vendas de janeiro atingem nível recorde do ano anterior</w:t>
      </w:r>
    </w:p>
    <w:p w14:paraId="2C311EC4" w14:textId="64D1A39F" w:rsidR="00DE7CBA" w:rsidRPr="006035E6" w:rsidRDefault="00DE7CBA" w:rsidP="00DE7CBA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De acordo com os investigadores de mercado da </w:t>
      </w:r>
      <w:hyperlink r:id="rId11" w:history="1">
        <w:proofErr w:type="spellStart"/>
        <w:r w:rsidR="000F009E" w:rsidRPr="006035E6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  <w:r w:rsidR="000F009E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Data + </w:t>
        </w:r>
        <w:proofErr w:type="spellStart"/>
        <w:r w:rsidR="000F009E" w:rsidRPr="006035E6">
          <w:rPr>
            <w:rStyle w:val="Hyperlink"/>
            <w:rFonts w:ascii="Verdana" w:hAnsi="Verdana"/>
            <w:sz w:val="20"/>
            <w:szCs w:val="20"/>
            <w:lang w:val="pt-PT"/>
          </w:rPr>
          <w:t>Analytics</w:t>
        </w:r>
        <w:proofErr w:type="spellEnd"/>
        <w:r w:rsidR="000F009E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(TDA)</w:t>
        </w:r>
      </w:hyperlink>
      <w:r w:rsidR="00DF01F2" w:rsidRPr="006035E6">
        <w:rPr>
          <w:rFonts w:ascii="Verdana" w:hAnsi="Verdana"/>
          <w:sz w:val="20"/>
          <w:szCs w:val="20"/>
          <w:lang w:val="pt-PT"/>
        </w:rPr>
        <w:t>,</w:t>
      </w:r>
      <w:r w:rsidRPr="006035E6">
        <w:rPr>
          <w:rFonts w:ascii="Verdana" w:hAnsi="Verdana"/>
          <w:sz w:val="20"/>
          <w:szCs w:val="20"/>
          <w:lang w:val="pt-PT"/>
        </w:rPr>
        <w:t xml:space="preserve"> três milhões de alemães reservaram as suas viagens de férias deste ano </w:t>
      </w:r>
      <w:r w:rsidR="00906406" w:rsidRPr="006035E6">
        <w:rPr>
          <w:rFonts w:ascii="Verdana" w:hAnsi="Verdana"/>
          <w:sz w:val="20"/>
          <w:szCs w:val="20"/>
          <w:lang w:val="pt-PT"/>
        </w:rPr>
        <w:t>em</w:t>
      </w:r>
      <w:r w:rsidRPr="006035E6">
        <w:rPr>
          <w:rFonts w:ascii="Verdana" w:hAnsi="Verdana"/>
          <w:sz w:val="20"/>
          <w:szCs w:val="20"/>
          <w:lang w:val="pt-PT"/>
        </w:rPr>
        <w:t xml:space="preserve"> agências de viagens e </w:t>
      </w:r>
      <w:r w:rsidR="0087693C" w:rsidRPr="006035E6">
        <w:rPr>
          <w:rFonts w:ascii="Verdana" w:hAnsi="Verdana"/>
          <w:sz w:val="20"/>
          <w:szCs w:val="20"/>
          <w:lang w:val="pt-PT"/>
        </w:rPr>
        <w:t>em</w:t>
      </w:r>
      <w:r w:rsidRPr="006035E6">
        <w:rPr>
          <w:rFonts w:ascii="Verdana" w:hAnsi="Verdana"/>
          <w:sz w:val="20"/>
          <w:szCs w:val="20"/>
          <w:lang w:val="pt-PT"/>
        </w:rPr>
        <w:t xml:space="preserve"> portais tradicionais de viagens </w:t>
      </w:r>
      <w:r w:rsidRPr="006035E6">
        <w:rPr>
          <w:rFonts w:ascii="Verdana" w:hAnsi="Verdana"/>
          <w:i/>
          <w:iCs/>
          <w:sz w:val="20"/>
          <w:szCs w:val="20"/>
          <w:lang w:val="pt-PT"/>
        </w:rPr>
        <w:t>online</w:t>
      </w:r>
      <w:r w:rsidRPr="006035E6">
        <w:rPr>
          <w:rFonts w:ascii="Verdana" w:hAnsi="Verdana"/>
          <w:sz w:val="20"/>
          <w:szCs w:val="20"/>
          <w:lang w:val="pt-PT"/>
        </w:rPr>
        <w:t xml:space="preserve"> em janeiro, gastando cerca de 3,3 mil milhões de euros. Em termos de volume de negócios, este valor é praticamente o mesmo que o recorde registado no mesmo mês do ano passado.</w:t>
      </w:r>
    </w:p>
    <w:p w14:paraId="5523C990" w14:textId="40F31EF6" w:rsidR="00DE7CBA" w:rsidRPr="006035E6" w:rsidRDefault="00DE7CBA" w:rsidP="00DE7CBA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O número de</w:t>
      </w:r>
      <w:r w:rsidR="0097527B"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="00B71BEF" w:rsidRPr="006035E6">
        <w:rPr>
          <w:rFonts w:ascii="Verdana" w:hAnsi="Verdana"/>
          <w:sz w:val="20"/>
          <w:szCs w:val="20"/>
          <w:lang w:val="pt-PT"/>
        </w:rPr>
        <w:t xml:space="preserve">reservas </w:t>
      </w:r>
      <w:r w:rsidR="003F7C95" w:rsidRPr="006035E6">
        <w:rPr>
          <w:rFonts w:ascii="Verdana" w:hAnsi="Verdana"/>
          <w:sz w:val="20"/>
          <w:szCs w:val="20"/>
          <w:lang w:val="pt-PT"/>
        </w:rPr>
        <w:t>situa-se</w:t>
      </w:r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="00DB0538" w:rsidRPr="006035E6">
        <w:rPr>
          <w:rFonts w:ascii="Verdana" w:hAnsi="Verdana"/>
          <w:sz w:val="20"/>
          <w:szCs w:val="20"/>
          <w:lang w:val="pt-PT"/>
        </w:rPr>
        <w:t>5%</w:t>
      </w:r>
      <w:r w:rsidRPr="006035E6">
        <w:rPr>
          <w:rFonts w:ascii="Verdana" w:hAnsi="Verdana"/>
          <w:sz w:val="20"/>
          <w:szCs w:val="20"/>
          <w:lang w:val="pt-PT"/>
        </w:rPr>
        <w:t xml:space="preserve"> abaixo do valor de janeiro de 2024. No entanto, o balanço de janeiro </w:t>
      </w:r>
      <w:r w:rsidR="00D43315" w:rsidRPr="006035E6">
        <w:rPr>
          <w:rFonts w:ascii="Verdana" w:hAnsi="Verdana"/>
          <w:sz w:val="20"/>
          <w:szCs w:val="20"/>
          <w:lang w:val="pt-PT"/>
        </w:rPr>
        <w:t>é</w:t>
      </w:r>
      <w:r w:rsidRPr="006035E6">
        <w:rPr>
          <w:rFonts w:ascii="Verdana" w:hAnsi="Verdana"/>
          <w:sz w:val="20"/>
          <w:szCs w:val="20"/>
          <w:lang w:val="pt-PT"/>
        </w:rPr>
        <w:t xml:space="preserve"> impressionante porque, tal como a atual época de inverno, a próxima época de verão já regist</w:t>
      </w:r>
      <w:r w:rsidR="00881CAD" w:rsidRPr="006035E6">
        <w:rPr>
          <w:rFonts w:ascii="Verdana" w:hAnsi="Verdana"/>
          <w:sz w:val="20"/>
          <w:szCs w:val="20"/>
          <w:lang w:val="pt-PT"/>
        </w:rPr>
        <w:t>a</w:t>
      </w:r>
      <w:r w:rsidRPr="006035E6">
        <w:rPr>
          <w:rFonts w:ascii="Verdana" w:hAnsi="Verdana"/>
          <w:sz w:val="20"/>
          <w:szCs w:val="20"/>
          <w:lang w:val="pt-PT"/>
        </w:rPr>
        <w:t xml:space="preserve"> fortes reservas antecipadas. As vendas acumuladas para o atual ano turístico aumentaram </w:t>
      </w:r>
      <w:r w:rsidR="00C85DD5" w:rsidRPr="006035E6">
        <w:rPr>
          <w:rFonts w:ascii="Verdana" w:hAnsi="Verdana"/>
          <w:sz w:val="20"/>
          <w:szCs w:val="20"/>
          <w:lang w:val="pt-PT"/>
        </w:rPr>
        <w:t>11%</w:t>
      </w:r>
      <w:r w:rsidRPr="006035E6">
        <w:rPr>
          <w:rFonts w:ascii="Verdana" w:hAnsi="Verdana"/>
          <w:sz w:val="20"/>
          <w:szCs w:val="20"/>
          <w:lang w:val="pt-PT"/>
        </w:rPr>
        <w:t xml:space="preserve"> em relação ao ano anterior no final de janeiro.</w:t>
      </w:r>
    </w:p>
    <w:p w14:paraId="066A9604" w14:textId="5BC2120D" w:rsidR="0094774A" w:rsidRPr="006035E6" w:rsidRDefault="006177DB" w:rsidP="00E00791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27.02.2025, 16:28: </w:t>
      </w:r>
      <w:hyperlink r:id="rId12" w:history="1">
        <w:proofErr w:type="spellStart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679A66E8" w14:textId="77777777" w:rsidR="0094774A" w:rsidRPr="006035E6" w:rsidRDefault="0094774A" w:rsidP="00E0079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0D29BED" w14:textId="4C0E9C99" w:rsidR="00E00791" w:rsidRPr="006035E6" w:rsidRDefault="00E00791" w:rsidP="00E0079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6035E6">
        <w:rPr>
          <w:rFonts w:ascii="Verdana" w:hAnsi="Verdana"/>
          <w:b/>
          <w:bCs/>
          <w:sz w:val="20"/>
          <w:szCs w:val="20"/>
          <w:lang w:val="pt-PT"/>
        </w:rPr>
        <w:t>Sixt</w:t>
      </w:r>
      <w:proofErr w:type="spellEnd"/>
      <w:r w:rsidRPr="006035E6">
        <w:rPr>
          <w:rFonts w:ascii="Verdana" w:hAnsi="Verdana"/>
          <w:b/>
          <w:bCs/>
          <w:sz w:val="20"/>
          <w:szCs w:val="20"/>
          <w:lang w:val="pt-PT"/>
        </w:rPr>
        <w:t xml:space="preserve"> aumenta </w:t>
      </w:r>
      <w:r w:rsidR="001F42A7" w:rsidRPr="006035E6">
        <w:rPr>
          <w:rFonts w:ascii="Verdana" w:hAnsi="Verdana"/>
          <w:b/>
          <w:bCs/>
          <w:sz w:val="20"/>
          <w:szCs w:val="20"/>
          <w:lang w:val="pt-PT"/>
        </w:rPr>
        <w:t>volume de negócios</w:t>
      </w:r>
      <w:r w:rsidRPr="006035E6">
        <w:rPr>
          <w:rFonts w:ascii="Verdana" w:hAnsi="Verdana"/>
          <w:b/>
          <w:bCs/>
          <w:sz w:val="20"/>
          <w:szCs w:val="20"/>
          <w:lang w:val="pt-PT"/>
        </w:rPr>
        <w:t>, mas lucros caem</w:t>
      </w:r>
    </w:p>
    <w:p w14:paraId="34AEAA7D" w14:textId="03056988" w:rsidR="00E00791" w:rsidRPr="006035E6" w:rsidRDefault="00E00791" w:rsidP="00E00791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2024 foi um ano difícil para a empresa de aluguer de automóveis </w:t>
      </w:r>
      <w:hyperlink r:id="rId13" w:history="1">
        <w:proofErr w:type="spellStart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Sixt</w:t>
        </w:r>
        <w:proofErr w:type="spellEnd"/>
      </w:hyperlink>
      <w:r w:rsidRPr="006035E6">
        <w:rPr>
          <w:rFonts w:ascii="Verdana" w:hAnsi="Verdana"/>
          <w:sz w:val="20"/>
          <w:szCs w:val="20"/>
          <w:lang w:val="pt-PT"/>
        </w:rPr>
        <w:t xml:space="preserve">, apesar de o volume de negócios ter aumentado 10,5% para mais de quatro mil milhões de euros. Isto porque o lucro líquido caiu mais de um quarto, para 244 milhões de euros. Uma das razões para isso é a queda acentuada dos preços dos carros usados, o que significa que 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Sixt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ganhou menos dinheiro do que o esperado com a venda de carros de aluguer usados. Este ano, a empresa planeia expandir-se ainda mais e abrir 50 novas estações de aluguer em todo o mundo. As esperanças estão depositadas sobretudo nos EUA.</w:t>
      </w:r>
    </w:p>
    <w:p w14:paraId="1AE39532" w14:textId="17883B7E" w:rsidR="00C134EA" w:rsidRPr="006035E6" w:rsidRDefault="00C134EA" w:rsidP="00C134EA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27.</w:t>
      </w:r>
      <w:r w:rsidR="00DD6869" w:rsidRPr="006035E6">
        <w:rPr>
          <w:rFonts w:ascii="Verdana" w:hAnsi="Verdana"/>
          <w:sz w:val="20"/>
          <w:szCs w:val="20"/>
          <w:lang w:val="pt-PT"/>
        </w:rPr>
        <w:t>02.</w:t>
      </w:r>
      <w:r w:rsidRPr="006035E6">
        <w:rPr>
          <w:rFonts w:ascii="Verdana" w:hAnsi="Verdana"/>
          <w:sz w:val="20"/>
          <w:szCs w:val="20"/>
          <w:lang w:val="pt-PT"/>
        </w:rPr>
        <w:t>2025</w:t>
      </w:r>
      <w:r w:rsidR="00DD6869" w:rsidRPr="006035E6">
        <w:rPr>
          <w:rFonts w:ascii="Verdana" w:hAnsi="Verdana"/>
          <w:sz w:val="20"/>
          <w:szCs w:val="20"/>
          <w:lang w:val="pt-PT"/>
        </w:rPr>
        <w:t>,</w:t>
      </w:r>
      <w:r w:rsidRPr="006035E6">
        <w:rPr>
          <w:rFonts w:ascii="Verdana" w:hAnsi="Verdana"/>
          <w:sz w:val="20"/>
          <w:szCs w:val="20"/>
          <w:lang w:val="pt-PT"/>
        </w:rPr>
        <w:t xml:space="preserve"> 12:15</w:t>
      </w:r>
      <w:r w:rsidR="00DD6869" w:rsidRPr="006035E6">
        <w:rPr>
          <w:rFonts w:ascii="Verdana" w:hAnsi="Verdana"/>
          <w:sz w:val="20"/>
          <w:szCs w:val="20"/>
          <w:lang w:val="pt-PT"/>
        </w:rPr>
        <w:t>:</w:t>
      </w:r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hyperlink r:id="rId14" w:history="1">
        <w:proofErr w:type="spellStart"/>
        <w:r w:rsidR="007F4279" w:rsidRPr="006035E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7F4279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7F4279" w:rsidRPr="006035E6">
        <w:rPr>
          <w:rFonts w:ascii="Verdana" w:hAnsi="Verdana"/>
          <w:sz w:val="20"/>
          <w:szCs w:val="20"/>
          <w:lang w:val="pt-PT"/>
        </w:rPr>
        <w:t xml:space="preserve">; </w:t>
      </w:r>
      <w:hyperlink r:id="rId15" w:tgtFrame="_blank" w:history="1">
        <w:proofErr w:type="spellStart"/>
        <w:r w:rsidR="007F4279" w:rsidRPr="006035E6">
          <w:rPr>
            <w:rStyle w:val="Hyperlink"/>
            <w:rFonts w:ascii="Verdana" w:hAnsi="Verdana"/>
            <w:sz w:val="20"/>
            <w:szCs w:val="20"/>
            <w:lang w:val="pt-PT"/>
          </w:rPr>
          <w:t>Welt</w:t>
        </w:r>
        <w:proofErr w:type="spellEnd"/>
      </w:hyperlink>
    </w:p>
    <w:p w14:paraId="02D352BA" w14:textId="77777777" w:rsidR="00C44F6B" w:rsidRPr="006035E6" w:rsidRDefault="00C44F6B" w:rsidP="0071074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C8F48D9" w14:textId="23B97BF1" w:rsidR="00C44F6B" w:rsidRPr="006035E6" w:rsidRDefault="00C44F6B" w:rsidP="00C44F6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 xml:space="preserve">Sentimento dos consumidores continua </w:t>
      </w:r>
      <w:r w:rsidR="005754E3" w:rsidRPr="006035E6">
        <w:rPr>
          <w:rFonts w:ascii="Verdana" w:hAnsi="Verdana"/>
          <w:b/>
          <w:bCs/>
          <w:sz w:val="20"/>
          <w:szCs w:val="20"/>
          <w:lang w:val="pt-PT"/>
        </w:rPr>
        <w:t>afet</w:t>
      </w:r>
      <w:r w:rsidR="006A796C" w:rsidRPr="006035E6">
        <w:rPr>
          <w:rFonts w:ascii="Verdana" w:hAnsi="Verdana"/>
          <w:b/>
          <w:bCs/>
          <w:sz w:val="20"/>
          <w:szCs w:val="20"/>
          <w:lang w:val="pt-PT"/>
        </w:rPr>
        <w:t>ado</w:t>
      </w:r>
    </w:p>
    <w:p w14:paraId="69F3716F" w14:textId="4C71A3D5" w:rsidR="00C44F6B" w:rsidRPr="006035E6" w:rsidRDefault="00C44F6B" w:rsidP="00C44F6B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A tendência negativa do sentimento dos consumidores manteve-se em fevereiro. As expetativas económicas aumentaram ligeiramente, mas as expetativas de rendimento e a </w:t>
      </w:r>
      <w:r w:rsidR="00255307" w:rsidRPr="006035E6">
        <w:rPr>
          <w:rFonts w:ascii="Verdana" w:hAnsi="Verdana"/>
          <w:sz w:val="20"/>
          <w:szCs w:val="20"/>
          <w:lang w:val="pt-PT"/>
        </w:rPr>
        <w:t>disposição</w:t>
      </w:r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="00255307" w:rsidRPr="006035E6">
        <w:rPr>
          <w:rFonts w:ascii="Verdana" w:hAnsi="Verdana"/>
          <w:sz w:val="20"/>
          <w:szCs w:val="20"/>
          <w:lang w:val="pt-PT"/>
        </w:rPr>
        <w:t>de</w:t>
      </w:r>
      <w:r w:rsidRPr="006035E6">
        <w:rPr>
          <w:rFonts w:ascii="Verdana" w:hAnsi="Verdana"/>
          <w:sz w:val="20"/>
          <w:szCs w:val="20"/>
          <w:lang w:val="pt-PT"/>
        </w:rPr>
        <w:t xml:space="preserve"> comprar caíram pela segunda vez consecutiva e a propensão para</w:t>
      </w:r>
      <w:r w:rsidR="00145264" w:rsidRPr="006035E6">
        <w:rPr>
          <w:rFonts w:ascii="Verdana" w:hAnsi="Verdana"/>
          <w:sz w:val="20"/>
          <w:szCs w:val="20"/>
          <w:lang w:val="pt-PT"/>
        </w:rPr>
        <w:t xml:space="preserve"> a </w:t>
      </w:r>
      <w:r w:rsidRPr="006035E6">
        <w:rPr>
          <w:rFonts w:ascii="Verdana" w:hAnsi="Verdana"/>
          <w:sz w:val="20"/>
          <w:szCs w:val="20"/>
          <w:lang w:val="pt-PT"/>
        </w:rPr>
        <w:t>poupa</w:t>
      </w:r>
      <w:r w:rsidR="00145264" w:rsidRPr="006035E6">
        <w:rPr>
          <w:rFonts w:ascii="Verdana" w:hAnsi="Verdana"/>
          <w:sz w:val="20"/>
          <w:szCs w:val="20"/>
          <w:lang w:val="pt-PT"/>
        </w:rPr>
        <w:t>nça</w:t>
      </w:r>
      <w:r w:rsidRPr="006035E6">
        <w:rPr>
          <w:rFonts w:ascii="Verdana" w:hAnsi="Verdana"/>
          <w:sz w:val="20"/>
          <w:szCs w:val="20"/>
          <w:lang w:val="pt-PT"/>
        </w:rPr>
        <w:t xml:space="preserve"> também aumentou ligeiramente. Consequentemente, o clima de consumo para março é ligeiramente inferior ao do mês anterior.</w:t>
      </w:r>
    </w:p>
    <w:p w14:paraId="3E487F43" w14:textId="1AB44F95" w:rsidR="00710740" w:rsidRPr="006035E6" w:rsidRDefault="00710740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26.</w:t>
      </w:r>
      <w:r w:rsidR="00294B01" w:rsidRPr="006035E6">
        <w:rPr>
          <w:rFonts w:ascii="Verdana" w:hAnsi="Verdana"/>
          <w:sz w:val="20"/>
          <w:szCs w:val="20"/>
          <w:lang w:val="pt-PT"/>
        </w:rPr>
        <w:t>02.</w:t>
      </w:r>
      <w:r w:rsidRPr="006035E6">
        <w:rPr>
          <w:rFonts w:ascii="Verdana" w:hAnsi="Verdana"/>
          <w:sz w:val="20"/>
          <w:szCs w:val="20"/>
          <w:lang w:val="pt-PT"/>
        </w:rPr>
        <w:t>2025</w:t>
      </w:r>
      <w:r w:rsidR="00294B01" w:rsidRPr="006035E6">
        <w:rPr>
          <w:rFonts w:ascii="Verdana" w:hAnsi="Verdana"/>
          <w:sz w:val="20"/>
          <w:szCs w:val="20"/>
          <w:lang w:val="pt-PT"/>
        </w:rPr>
        <w:t xml:space="preserve">, </w:t>
      </w:r>
      <w:r w:rsidRPr="006035E6">
        <w:rPr>
          <w:rFonts w:ascii="Verdana" w:hAnsi="Verdana"/>
          <w:sz w:val="20"/>
          <w:szCs w:val="20"/>
          <w:lang w:val="pt-PT"/>
        </w:rPr>
        <w:t>15:35</w:t>
      </w:r>
      <w:r w:rsidR="00294B01" w:rsidRPr="006035E6">
        <w:rPr>
          <w:rFonts w:ascii="Verdana" w:hAnsi="Verdana"/>
          <w:sz w:val="20"/>
          <w:szCs w:val="20"/>
          <w:lang w:val="pt-PT"/>
        </w:rPr>
        <w:t>:</w:t>
      </w:r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hyperlink r:id="rId16" w:history="1">
        <w:proofErr w:type="spellStart"/>
        <w:r w:rsidR="00294B01" w:rsidRPr="006035E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294B01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49EDB617" w14:textId="77777777" w:rsidR="00B306DD" w:rsidRPr="006035E6" w:rsidRDefault="00B306DD" w:rsidP="00BF3F5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048C23C" w14:textId="6EFED75D" w:rsidR="00B306DD" w:rsidRPr="006035E6" w:rsidRDefault="00B306DD" w:rsidP="00B306D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>Porque é que clientes alemães reservam através de agências de viagens</w:t>
      </w:r>
    </w:p>
    <w:p w14:paraId="2E1C2AED" w14:textId="660BCFBE" w:rsidR="00B306DD" w:rsidRPr="006035E6" w:rsidRDefault="00B306DD" w:rsidP="00B306DD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De acordo com um inquérito da </w:t>
      </w:r>
      <w:hyperlink r:id="rId17" w:history="1"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Expedia TAAP</w:t>
        </w:r>
      </w:hyperlink>
      <w:r w:rsidRPr="006035E6">
        <w:rPr>
          <w:rFonts w:ascii="Verdana" w:hAnsi="Verdana"/>
          <w:sz w:val="20"/>
          <w:szCs w:val="20"/>
          <w:lang w:val="pt-PT"/>
        </w:rPr>
        <w:t xml:space="preserve"> e da </w:t>
      </w:r>
      <w:hyperlink r:id="rId18" w:history="1">
        <w:proofErr w:type="spellStart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Wakefield</w:t>
        </w:r>
        <w:proofErr w:type="spellEnd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Research</w:t>
        </w:r>
      </w:hyperlink>
      <w:r w:rsidRPr="006035E6">
        <w:rPr>
          <w:rFonts w:ascii="Verdana" w:hAnsi="Verdana"/>
          <w:sz w:val="20"/>
          <w:szCs w:val="20"/>
          <w:lang w:val="pt-PT"/>
        </w:rPr>
        <w:t xml:space="preserve">, as expetativas </w:t>
      </w:r>
      <w:r w:rsidR="007053A0" w:rsidRPr="006035E6">
        <w:rPr>
          <w:rFonts w:ascii="Verdana" w:hAnsi="Verdana"/>
          <w:sz w:val="20"/>
          <w:szCs w:val="20"/>
          <w:lang w:val="pt-PT"/>
        </w:rPr>
        <w:t xml:space="preserve">em relação a </w:t>
      </w:r>
      <w:r w:rsidRPr="006035E6">
        <w:rPr>
          <w:rFonts w:ascii="Verdana" w:hAnsi="Verdana"/>
          <w:sz w:val="20"/>
          <w:szCs w:val="20"/>
          <w:lang w:val="pt-PT"/>
        </w:rPr>
        <w:t xml:space="preserve">consultores de viagens estão claramente formuladas: </w:t>
      </w:r>
      <w:r w:rsidR="00000EC8" w:rsidRPr="006035E6">
        <w:rPr>
          <w:rFonts w:ascii="Verdana" w:hAnsi="Verdana"/>
          <w:sz w:val="20"/>
          <w:szCs w:val="20"/>
          <w:lang w:val="pt-PT"/>
        </w:rPr>
        <w:t xml:space="preserve">Nesse sentido, </w:t>
      </w:r>
      <w:r w:rsidRPr="006035E6">
        <w:rPr>
          <w:rFonts w:ascii="Verdana" w:hAnsi="Verdana"/>
          <w:sz w:val="20"/>
          <w:szCs w:val="20"/>
          <w:lang w:val="pt-PT"/>
        </w:rPr>
        <w:t>os clientes alemães pretendem sobretudo conhecimentos especializados, apoio fiável e um planeamento de viagens simples.</w:t>
      </w:r>
      <w:r w:rsidR="00040452"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Pr="006035E6">
        <w:rPr>
          <w:rFonts w:ascii="Verdana" w:hAnsi="Verdana"/>
          <w:sz w:val="20"/>
          <w:szCs w:val="20"/>
          <w:lang w:val="pt-PT"/>
        </w:rPr>
        <w:t>Como parte do inquérito "</w:t>
      </w:r>
      <w:proofErr w:type="spellStart"/>
      <w:r w:rsidR="009F734A" w:rsidRPr="006035E6">
        <w:rPr>
          <w:rFonts w:ascii="Verdana" w:hAnsi="Verdana"/>
          <w:i/>
          <w:iCs/>
          <w:sz w:val="20"/>
          <w:szCs w:val="20"/>
          <w:lang w:val="pt-PT"/>
        </w:rPr>
        <w:t>Decoding</w:t>
      </w:r>
      <w:proofErr w:type="spellEnd"/>
      <w:r w:rsidR="009F734A" w:rsidRPr="006035E6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9F734A" w:rsidRPr="006035E6">
        <w:rPr>
          <w:rFonts w:ascii="Verdana" w:hAnsi="Verdana"/>
          <w:i/>
          <w:iCs/>
          <w:sz w:val="20"/>
          <w:szCs w:val="20"/>
          <w:lang w:val="pt-PT"/>
        </w:rPr>
        <w:t>the</w:t>
      </w:r>
      <w:proofErr w:type="spellEnd"/>
      <w:r w:rsidR="009F734A" w:rsidRPr="006035E6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9F734A" w:rsidRPr="006035E6">
        <w:rPr>
          <w:rFonts w:ascii="Verdana" w:hAnsi="Verdana"/>
          <w:i/>
          <w:iCs/>
          <w:sz w:val="20"/>
          <w:szCs w:val="20"/>
          <w:lang w:val="pt-PT"/>
        </w:rPr>
        <w:t>travel</w:t>
      </w:r>
      <w:proofErr w:type="spellEnd"/>
      <w:r w:rsidR="009F734A" w:rsidRPr="006035E6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9F734A" w:rsidRPr="006035E6">
        <w:rPr>
          <w:rFonts w:ascii="Verdana" w:hAnsi="Verdana"/>
          <w:i/>
          <w:iCs/>
          <w:sz w:val="20"/>
          <w:szCs w:val="20"/>
          <w:lang w:val="pt-PT"/>
        </w:rPr>
        <w:t>advisor</w:t>
      </w:r>
      <w:proofErr w:type="spellEnd"/>
      <w:r w:rsidR="009F734A" w:rsidRPr="006035E6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9F734A" w:rsidRPr="006035E6">
        <w:rPr>
          <w:rFonts w:ascii="Verdana" w:hAnsi="Verdana"/>
          <w:i/>
          <w:iCs/>
          <w:sz w:val="20"/>
          <w:szCs w:val="20"/>
          <w:lang w:val="pt-PT"/>
        </w:rPr>
        <w:t>client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", </w:t>
      </w:r>
      <w:r w:rsidR="00E10842" w:rsidRPr="006035E6">
        <w:rPr>
          <w:rFonts w:ascii="Verdana" w:hAnsi="Verdana"/>
          <w:sz w:val="20"/>
          <w:szCs w:val="20"/>
          <w:lang w:val="pt-PT"/>
        </w:rPr>
        <w:t xml:space="preserve">foram analisadas </w:t>
      </w:r>
      <w:r w:rsidRPr="006035E6">
        <w:rPr>
          <w:rFonts w:ascii="Verdana" w:hAnsi="Verdana"/>
          <w:sz w:val="20"/>
          <w:szCs w:val="20"/>
          <w:lang w:val="pt-PT"/>
        </w:rPr>
        <w:t xml:space="preserve">as razões pelas quais as pessoas que querem viajar recorrem aos serviços de um agente de viagens. De acordo com o </w:t>
      </w:r>
      <w:r w:rsidR="00D472B9" w:rsidRPr="006035E6">
        <w:rPr>
          <w:rFonts w:ascii="Verdana" w:hAnsi="Verdana"/>
          <w:sz w:val="20"/>
          <w:szCs w:val="20"/>
          <w:lang w:val="pt-PT"/>
        </w:rPr>
        <w:t>mesmo</w:t>
      </w:r>
      <w:r w:rsidRPr="006035E6">
        <w:rPr>
          <w:rFonts w:ascii="Verdana" w:hAnsi="Verdana"/>
          <w:sz w:val="20"/>
          <w:szCs w:val="20"/>
          <w:lang w:val="pt-PT"/>
        </w:rPr>
        <w:t xml:space="preserve">, 53% dos inquiridos alemães valorizam o aconselhamento profissional. O apoio em </w:t>
      </w:r>
      <w:r w:rsidR="008A2BB0" w:rsidRPr="006035E6">
        <w:rPr>
          <w:rFonts w:ascii="Verdana" w:hAnsi="Verdana"/>
          <w:sz w:val="20"/>
          <w:szCs w:val="20"/>
          <w:lang w:val="pt-PT"/>
        </w:rPr>
        <w:t>emergências</w:t>
      </w:r>
      <w:r w:rsidRPr="006035E6">
        <w:rPr>
          <w:rFonts w:ascii="Verdana" w:hAnsi="Verdana"/>
          <w:sz w:val="20"/>
          <w:szCs w:val="20"/>
          <w:lang w:val="pt-PT"/>
        </w:rPr>
        <w:t xml:space="preserve"> é também particularmente valorizado - para 39% este é um fator decisivo. Aconselhamento bem fundamentado sobre destinos de viagem e </w:t>
      </w:r>
      <w:r w:rsidR="00C709F9" w:rsidRPr="006035E6">
        <w:rPr>
          <w:rFonts w:ascii="Verdana" w:hAnsi="Verdana"/>
          <w:sz w:val="20"/>
          <w:szCs w:val="20"/>
          <w:lang w:val="pt-PT"/>
        </w:rPr>
        <w:t xml:space="preserve">sobre </w:t>
      </w:r>
      <w:r w:rsidRPr="006035E6">
        <w:rPr>
          <w:rFonts w:ascii="Verdana" w:hAnsi="Verdana"/>
          <w:sz w:val="20"/>
          <w:szCs w:val="20"/>
          <w:lang w:val="pt-PT"/>
        </w:rPr>
        <w:t>alojamento (36%) também é procurado.</w:t>
      </w:r>
    </w:p>
    <w:p w14:paraId="5B464730" w14:textId="41CECF53" w:rsidR="00040452" w:rsidRPr="006035E6" w:rsidRDefault="00040452" w:rsidP="00BF3F5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Reservas de hotéis (65%) e bilhetes de avião (64%) são os serviços mais frequentemente solicitados nas agências de viagens. No entanto, a procura também está a crescer para além disso: 38% dos clientes reservam excursões e atividades através do seu consultor de viagens, </w:t>
      </w:r>
      <w:r w:rsidR="006645FA" w:rsidRPr="006035E6">
        <w:rPr>
          <w:rFonts w:ascii="Verdana" w:hAnsi="Verdana"/>
          <w:sz w:val="20"/>
          <w:szCs w:val="20"/>
          <w:lang w:val="pt-PT"/>
        </w:rPr>
        <w:t xml:space="preserve">ao mesmo tempo gostam </w:t>
      </w:r>
      <w:r w:rsidR="008D7FFE" w:rsidRPr="006035E6">
        <w:rPr>
          <w:rFonts w:ascii="Verdana" w:hAnsi="Verdana"/>
          <w:sz w:val="20"/>
          <w:szCs w:val="20"/>
          <w:lang w:val="pt-PT"/>
        </w:rPr>
        <w:t xml:space="preserve">também de recorrer </w:t>
      </w:r>
      <w:r w:rsidR="00614A32" w:rsidRPr="006035E6">
        <w:rPr>
          <w:rFonts w:ascii="Verdana" w:hAnsi="Verdana"/>
          <w:sz w:val="20"/>
          <w:szCs w:val="20"/>
          <w:lang w:val="pt-PT"/>
        </w:rPr>
        <w:t>a</w:t>
      </w:r>
      <w:r w:rsidRPr="006035E6">
        <w:rPr>
          <w:rFonts w:ascii="Verdana" w:hAnsi="Verdana"/>
          <w:sz w:val="20"/>
          <w:szCs w:val="20"/>
          <w:lang w:val="pt-PT"/>
        </w:rPr>
        <w:t xml:space="preserve">o aluguer de automóveis e </w:t>
      </w:r>
      <w:r w:rsidR="00614A32" w:rsidRPr="006035E6">
        <w:rPr>
          <w:rFonts w:ascii="Verdana" w:hAnsi="Verdana"/>
          <w:sz w:val="20"/>
          <w:szCs w:val="20"/>
          <w:lang w:val="pt-PT"/>
        </w:rPr>
        <w:t>a</w:t>
      </w:r>
      <w:r w:rsidRPr="006035E6">
        <w:rPr>
          <w:rFonts w:ascii="Verdana" w:hAnsi="Verdana"/>
          <w:sz w:val="20"/>
          <w:szCs w:val="20"/>
          <w:lang w:val="pt-PT"/>
        </w:rPr>
        <w:t>o apoio nos pedidos de vistos e passaportes. O estudo mostra que o aconselhamento pessoal continua a ser um fator decisivo no planeamento das férias.</w:t>
      </w:r>
    </w:p>
    <w:p w14:paraId="28DF08A0" w14:textId="3BEDA275" w:rsidR="000E0885" w:rsidRPr="006035E6" w:rsidRDefault="00C54131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25.</w:t>
      </w:r>
      <w:r w:rsidR="00294B01" w:rsidRPr="006035E6">
        <w:rPr>
          <w:rFonts w:ascii="Verdana" w:hAnsi="Verdana"/>
          <w:sz w:val="20"/>
          <w:szCs w:val="20"/>
          <w:lang w:val="pt-PT"/>
        </w:rPr>
        <w:t>02.</w:t>
      </w:r>
      <w:r w:rsidRPr="006035E6">
        <w:rPr>
          <w:rFonts w:ascii="Verdana" w:hAnsi="Verdana"/>
          <w:sz w:val="20"/>
          <w:szCs w:val="20"/>
          <w:lang w:val="pt-PT"/>
        </w:rPr>
        <w:t>2025</w:t>
      </w:r>
      <w:r w:rsidR="004704A0" w:rsidRPr="006035E6">
        <w:rPr>
          <w:rFonts w:ascii="Verdana" w:hAnsi="Verdana"/>
          <w:sz w:val="20"/>
          <w:szCs w:val="20"/>
          <w:lang w:val="pt-PT"/>
        </w:rPr>
        <w:t>,</w:t>
      </w:r>
      <w:r w:rsidRPr="006035E6">
        <w:rPr>
          <w:rFonts w:ascii="Verdana" w:hAnsi="Verdana"/>
          <w:sz w:val="20"/>
          <w:szCs w:val="20"/>
          <w:lang w:val="pt-PT"/>
        </w:rPr>
        <w:t xml:space="preserve"> 14:49</w:t>
      </w:r>
      <w:r w:rsidR="004704A0" w:rsidRPr="006035E6">
        <w:rPr>
          <w:rFonts w:ascii="Verdana" w:hAnsi="Verdana"/>
          <w:sz w:val="20"/>
          <w:szCs w:val="20"/>
          <w:lang w:val="pt-PT"/>
        </w:rPr>
        <w:t>:</w:t>
      </w:r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hyperlink r:id="rId19" w:history="1">
        <w:proofErr w:type="spellStart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2702A597" w14:textId="77777777" w:rsidR="00633892" w:rsidRPr="006035E6" w:rsidRDefault="00633892" w:rsidP="009978B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F94152F" w14:textId="7CCEC0D0" w:rsidR="00633892" w:rsidRPr="006035E6" w:rsidRDefault="0041251D" w:rsidP="0063389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 xml:space="preserve">Avaliação de </w:t>
      </w:r>
      <w:r w:rsidR="00633892" w:rsidRPr="006035E6">
        <w:rPr>
          <w:rFonts w:ascii="Verdana" w:hAnsi="Verdana"/>
          <w:b/>
          <w:bCs/>
          <w:sz w:val="20"/>
          <w:szCs w:val="20"/>
          <w:lang w:val="pt-PT"/>
        </w:rPr>
        <w:t xml:space="preserve">analistas - TUI recebe melhor classificação da </w:t>
      </w:r>
      <w:proofErr w:type="spellStart"/>
      <w:r w:rsidR="00633892" w:rsidRPr="006035E6">
        <w:rPr>
          <w:rFonts w:ascii="Verdana" w:hAnsi="Verdana"/>
          <w:b/>
          <w:bCs/>
          <w:sz w:val="20"/>
          <w:szCs w:val="20"/>
          <w:lang w:val="pt-PT"/>
        </w:rPr>
        <w:t>Moody's</w:t>
      </w:r>
      <w:proofErr w:type="spellEnd"/>
    </w:p>
    <w:p w14:paraId="7EFD86BC" w14:textId="77777777" w:rsidR="00633892" w:rsidRPr="006035E6" w:rsidRDefault="00633892" w:rsidP="00633892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lastRenderedPageBreak/>
        <w:t xml:space="preserve">Esta é uma boa notícia para o Grupo TUI: Depois de ter recebido recentemente uma primeira avaliação da agência de notação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Fitch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, os analistas da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Moody's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melhoraram agora a notação da TUI.</w:t>
      </w:r>
    </w:p>
    <w:p w14:paraId="5F26D241" w14:textId="28AEDA48" w:rsidR="00633892" w:rsidRPr="006035E6" w:rsidRDefault="00633892" w:rsidP="00633892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Pouco depois de a TUI ter anunciado em Londres que se tornaria um grupo para a</w:t>
      </w:r>
      <w:r w:rsidR="00496993" w:rsidRPr="006035E6">
        <w:rPr>
          <w:rFonts w:ascii="Verdana" w:hAnsi="Verdana"/>
          <w:sz w:val="20"/>
          <w:szCs w:val="20"/>
          <w:lang w:val="pt-PT"/>
        </w:rPr>
        <w:t>t</w:t>
      </w:r>
      <w:r w:rsidRPr="006035E6">
        <w:rPr>
          <w:rFonts w:ascii="Verdana" w:hAnsi="Verdana"/>
          <w:sz w:val="20"/>
          <w:szCs w:val="20"/>
          <w:lang w:val="pt-PT"/>
        </w:rPr>
        <w:t xml:space="preserve">ividades de lazer de todos os tipos, o maior operador turístico da Europa recebeu uma melhoria da notação de crédito da agência de notação independente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Moody's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>.</w:t>
      </w:r>
    </w:p>
    <w:p w14:paraId="1318CE3D" w14:textId="0E0E5A85" w:rsidR="000E052D" w:rsidRPr="006035E6" w:rsidRDefault="000E052D" w:rsidP="000E052D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A notação da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Moody's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é semelhante à anterior notação da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Fitch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. Ambas as agências classificam as perspetivas da TUI como estáveis. 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Moody's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melhorou a sua anterior notação de B1 para Ba3. A notação inicial da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Fitch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era BB e está, por conseguinte, ao mesmo nível que a </w:t>
      </w:r>
      <w:r w:rsidR="00B11CDB" w:rsidRPr="006035E6">
        <w:rPr>
          <w:rFonts w:ascii="Verdana" w:hAnsi="Verdana"/>
          <w:sz w:val="20"/>
          <w:szCs w:val="20"/>
          <w:lang w:val="pt-PT"/>
        </w:rPr>
        <w:t xml:space="preserve">Ba3 da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Moody's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>.</w:t>
      </w:r>
    </w:p>
    <w:p w14:paraId="44577349" w14:textId="05497C99" w:rsidR="00F84FCD" w:rsidRPr="006035E6" w:rsidRDefault="00F84FCD" w:rsidP="00F84FCD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As notações são importantes para a TUI, uma vez que classificam a sua solidez financeira. Segundo a TUI, 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Fitch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justifica a subida de notação com a posição da marca do operador turístico, o seu rácio conservador de cobertura da dívida e a profundidade da cadeia de valor do turismo, que a TUI reflete com toda a sua gama de produtos.</w:t>
      </w:r>
      <w:r w:rsidR="009839FE" w:rsidRPr="006035E6">
        <w:rPr>
          <w:rFonts w:ascii="Verdana" w:hAnsi="Verdana"/>
          <w:sz w:val="20"/>
          <w:szCs w:val="20"/>
          <w:lang w:val="pt-PT"/>
        </w:rPr>
        <w:t xml:space="preserve"> O facto de o grupo estar envolvido em hotéis, cruzeiros, companhias aéreas e atividades é visto de forma positiva.</w:t>
      </w:r>
    </w:p>
    <w:p w14:paraId="39453AF2" w14:textId="6CA1A8D4" w:rsidR="000E0885" w:rsidRPr="006035E6" w:rsidRDefault="009978B3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25.</w:t>
      </w:r>
      <w:r w:rsidR="00AB55DF" w:rsidRPr="006035E6">
        <w:rPr>
          <w:rFonts w:ascii="Verdana" w:hAnsi="Verdana"/>
          <w:sz w:val="20"/>
          <w:szCs w:val="20"/>
          <w:lang w:val="pt-PT"/>
        </w:rPr>
        <w:t>02.</w:t>
      </w:r>
      <w:r w:rsidRPr="006035E6">
        <w:rPr>
          <w:rFonts w:ascii="Verdana" w:hAnsi="Verdana"/>
          <w:sz w:val="20"/>
          <w:szCs w:val="20"/>
          <w:lang w:val="pt-PT"/>
        </w:rPr>
        <w:t xml:space="preserve">2025: </w:t>
      </w:r>
      <w:hyperlink r:id="rId20" w:history="1"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0B2F3AEF" w14:textId="77777777" w:rsidR="000E0885" w:rsidRPr="006035E6" w:rsidRDefault="000E0885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D75A86C" w14:textId="10108413" w:rsidR="000711ED" w:rsidRPr="006035E6" w:rsidRDefault="000711ED" w:rsidP="000711E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>Consolidação no sector da aviação - Lufthansa vende voos em regime de partilha de códigos da ITA com efeitos imediatos</w:t>
      </w:r>
    </w:p>
    <w:p w14:paraId="65CB0D8D" w14:textId="77777777" w:rsidR="000711ED" w:rsidRPr="006035E6" w:rsidRDefault="000711ED" w:rsidP="000711ED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Na sequência do investimento do Grupo Lufthansa na ITA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Airways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, estão agora a ser dados os primeiros passos anunciados em direção ao cliente. Os passageiros da Lufthansa podem agora reservar voos da ITA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Airways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com as companhias aéreas do Grupo Lufthansa.</w:t>
      </w:r>
    </w:p>
    <w:p w14:paraId="12071B5A" w14:textId="39D3BDA7" w:rsidR="000711ED" w:rsidRPr="006035E6" w:rsidRDefault="000711ED" w:rsidP="000711ED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A ITA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Airways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e o Grupo Lufthansa (com a Lufthansa, 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, 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Austrian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Airlines, 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Brussels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Airlines e 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Dolomiti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) tornaram partes das suas ofertas de rotas combináveis através da partilha de códigos. Trata-se de mais de 100 ligações na Europa, que podem ser reservadas a partir de hoje - para partidas a partir de 30 de março de 2025, ou seja, voos do horário de verão de 2025, que podem ser operados tanto pela ITA como pela Lufthansa,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Austrian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Airlines,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Brussels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Airlines e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Dolomiti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>.</w:t>
      </w:r>
    </w:p>
    <w:p w14:paraId="3DCFB3BE" w14:textId="225FCC3A" w:rsidR="000A4FC8" w:rsidRPr="006035E6" w:rsidRDefault="000E0885" w:rsidP="000A4FC8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25.</w:t>
      </w:r>
      <w:r w:rsidR="00DA556B" w:rsidRPr="006035E6">
        <w:rPr>
          <w:rFonts w:ascii="Verdana" w:hAnsi="Verdana"/>
          <w:sz w:val="20"/>
          <w:szCs w:val="20"/>
          <w:lang w:val="pt-PT"/>
        </w:rPr>
        <w:t>02.</w:t>
      </w:r>
      <w:r w:rsidRPr="006035E6">
        <w:rPr>
          <w:rFonts w:ascii="Verdana" w:hAnsi="Verdana"/>
          <w:sz w:val="20"/>
          <w:szCs w:val="20"/>
          <w:lang w:val="pt-PT"/>
        </w:rPr>
        <w:t>2025</w:t>
      </w:r>
      <w:r w:rsidR="00DA556B" w:rsidRPr="006035E6">
        <w:rPr>
          <w:rFonts w:ascii="Verdana" w:hAnsi="Verdana"/>
          <w:sz w:val="20"/>
          <w:szCs w:val="20"/>
          <w:lang w:val="pt-PT"/>
        </w:rPr>
        <w:t xml:space="preserve">: </w:t>
      </w:r>
      <w:hyperlink r:id="rId21" w:history="1">
        <w:r w:rsidR="00DA556B" w:rsidRPr="006035E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2BA071D6" w14:textId="77777777" w:rsidR="00FA4418" w:rsidRPr="006035E6" w:rsidRDefault="00FA4418" w:rsidP="000A4FC8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CBDFDA7" w14:textId="2D9578FA" w:rsidR="00260192" w:rsidRPr="006035E6" w:rsidRDefault="00260192" w:rsidP="0026019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>Sentimento empresarial mantém-se cético</w:t>
      </w:r>
    </w:p>
    <w:p w14:paraId="7FB8D591" w14:textId="4B6D99BF" w:rsidR="00260192" w:rsidRPr="006035E6" w:rsidRDefault="00260192" w:rsidP="00260192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O mês de janeiro registou uma ligeira subida, mas em fevereiro o </w:t>
      </w:r>
      <w:r w:rsidR="000E1BDD" w:rsidRPr="006035E6">
        <w:rPr>
          <w:rFonts w:ascii="Verdana" w:hAnsi="Verdana"/>
          <w:sz w:val="20"/>
          <w:szCs w:val="20"/>
          <w:lang w:val="pt-PT"/>
        </w:rPr>
        <w:t>Í</w:t>
      </w:r>
      <w:r w:rsidRPr="006035E6">
        <w:rPr>
          <w:rFonts w:ascii="Verdana" w:hAnsi="Verdana"/>
          <w:sz w:val="20"/>
          <w:szCs w:val="20"/>
          <w:lang w:val="pt-PT"/>
        </w:rPr>
        <w:t xml:space="preserve">ndice do </w:t>
      </w:r>
      <w:r w:rsidR="000E1BDD" w:rsidRPr="006035E6">
        <w:rPr>
          <w:rFonts w:ascii="Verdana" w:hAnsi="Verdana"/>
          <w:sz w:val="20"/>
          <w:szCs w:val="20"/>
          <w:lang w:val="pt-PT"/>
        </w:rPr>
        <w:t>C</w:t>
      </w:r>
      <w:r w:rsidRPr="006035E6">
        <w:rPr>
          <w:rFonts w:ascii="Verdana" w:hAnsi="Verdana"/>
          <w:sz w:val="20"/>
          <w:szCs w:val="20"/>
          <w:lang w:val="pt-PT"/>
        </w:rPr>
        <w:t xml:space="preserve">lima </w:t>
      </w:r>
      <w:r w:rsidR="000E1BDD" w:rsidRPr="006035E6">
        <w:rPr>
          <w:rFonts w:ascii="Verdana" w:hAnsi="Verdana"/>
          <w:sz w:val="20"/>
          <w:szCs w:val="20"/>
          <w:lang w:val="pt-PT"/>
        </w:rPr>
        <w:t>E</w:t>
      </w:r>
      <w:r w:rsidRPr="006035E6">
        <w:rPr>
          <w:rFonts w:ascii="Verdana" w:hAnsi="Verdana"/>
          <w:sz w:val="20"/>
          <w:szCs w:val="20"/>
          <w:lang w:val="pt-PT"/>
        </w:rPr>
        <w:t xml:space="preserve">mpresarial do Instituto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Ifo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de Munique manteve-se ao mesmo nível. As empresas mostraram-se ligeiramente menos satisfeitas com a atividade atual. As expetativas, por outro lado, melhoraram um pouco. A economia alemã está a aguardar para ver.</w:t>
      </w:r>
    </w:p>
    <w:p w14:paraId="25015731" w14:textId="6976F6AA" w:rsidR="00307952" w:rsidRPr="006035E6" w:rsidRDefault="00307952" w:rsidP="00307952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No </w:t>
      </w:r>
      <w:r w:rsidRPr="006035E6">
        <w:rPr>
          <w:rFonts w:ascii="Verdana" w:hAnsi="Verdana"/>
          <w:b/>
          <w:bCs/>
          <w:sz w:val="20"/>
          <w:szCs w:val="20"/>
          <w:lang w:val="pt-PT"/>
        </w:rPr>
        <w:t>sector dos serviços</w:t>
      </w:r>
      <w:r w:rsidR="008016CF" w:rsidRPr="006035E6">
        <w:rPr>
          <w:rFonts w:ascii="Verdana" w:hAnsi="Verdana"/>
          <w:sz w:val="20"/>
          <w:szCs w:val="20"/>
          <w:lang w:val="pt-PT"/>
        </w:rPr>
        <w:t>, o</w:t>
      </w:r>
      <w:r w:rsidRPr="006035E6">
        <w:rPr>
          <w:rFonts w:ascii="Verdana" w:hAnsi="Verdana"/>
          <w:sz w:val="20"/>
          <w:szCs w:val="20"/>
          <w:lang w:val="pt-PT"/>
        </w:rPr>
        <w:t xml:space="preserve"> índice caiu. As empresas mostraram-se menos satisfeitas com a situação atual. As exp</w:t>
      </w:r>
      <w:r w:rsidR="0032223B" w:rsidRPr="006035E6">
        <w:rPr>
          <w:rFonts w:ascii="Verdana" w:hAnsi="Verdana"/>
          <w:sz w:val="20"/>
          <w:szCs w:val="20"/>
          <w:lang w:val="pt-PT"/>
        </w:rPr>
        <w:t>e</w:t>
      </w:r>
      <w:r w:rsidRPr="006035E6">
        <w:rPr>
          <w:rFonts w:ascii="Verdana" w:hAnsi="Verdana"/>
          <w:sz w:val="20"/>
          <w:szCs w:val="20"/>
          <w:lang w:val="pt-PT"/>
        </w:rPr>
        <w:t xml:space="preserve">tativas também se </w:t>
      </w:r>
      <w:r w:rsidR="007A5357" w:rsidRPr="006035E6">
        <w:rPr>
          <w:rFonts w:ascii="Verdana" w:hAnsi="Verdana"/>
          <w:sz w:val="20"/>
          <w:szCs w:val="20"/>
          <w:lang w:val="pt-PT"/>
        </w:rPr>
        <w:t xml:space="preserve">deterioraram </w:t>
      </w:r>
      <w:r w:rsidRPr="006035E6">
        <w:rPr>
          <w:rFonts w:ascii="Verdana" w:hAnsi="Verdana"/>
          <w:sz w:val="20"/>
          <w:szCs w:val="20"/>
          <w:lang w:val="pt-PT"/>
        </w:rPr>
        <w:t xml:space="preserve">um pouco. No </w:t>
      </w:r>
      <w:r w:rsidRPr="006035E6">
        <w:rPr>
          <w:rFonts w:ascii="Verdana" w:hAnsi="Verdana"/>
          <w:b/>
          <w:bCs/>
          <w:sz w:val="20"/>
          <w:szCs w:val="20"/>
          <w:lang w:val="pt-PT"/>
        </w:rPr>
        <w:t>sector da indústria transformadora</w:t>
      </w:r>
      <w:r w:rsidRPr="006035E6">
        <w:rPr>
          <w:rFonts w:ascii="Verdana" w:hAnsi="Verdana"/>
          <w:sz w:val="20"/>
          <w:szCs w:val="20"/>
          <w:lang w:val="pt-PT"/>
        </w:rPr>
        <w:t>, o clima empresarial melhorou. A situação atual foi avaliada como ligeiramente pior. No entanto, as empresas mostraram-se visivelmente menos pessimistas em relação aos próximos meses. A tendência das encomendas estabilizou, de acordo com os investigadores económicos.</w:t>
      </w:r>
    </w:p>
    <w:p w14:paraId="159086A2" w14:textId="6B8061B3" w:rsidR="008E6027" w:rsidRPr="006035E6" w:rsidRDefault="00B6214F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24.</w:t>
      </w:r>
      <w:r w:rsidR="00537D3A" w:rsidRPr="006035E6">
        <w:rPr>
          <w:rFonts w:ascii="Verdana" w:hAnsi="Verdana"/>
          <w:sz w:val="20"/>
          <w:szCs w:val="20"/>
          <w:lang w:val="pt-PT"/>
        </w:rPr>
        <w:t>02.</w:t>
      </w:r>
      <w:r w:rsidRPr="006035E6">
        <w:rPr>
          <w:rFonts w:ascii="Verdana" w:hAnsi="Verdana"/>
          <w:sz w:val="20"/>
          <w:szCs w:val="20"/>
          <w:lang w:val="pt-PT"/>
        </w:rPr>
        <w:t>2025</w:t>
      </w:r>
      <w:r w:rsidR="00537D3A" w:rsidRPr="006035E6">
        <w:rPr>
          <w:rFonts w:ascii="Verdana" w:hAnsi="Verdana"/>
          <w:sz w:val="20"/>
          <w:szCs w:val="20"/>
          <w:lang w:val="pt-PT"/>
        </w:rPr>
        <w:t xml:space="preserve">, </w:t>
      </w:r>
      <w:r w:rsidRPr="006035E6">
        <w:rPr>
          <w:rFonts w:ascii="Verdana" w:hAnsi="Verdana"/>
          <w:sz w:val="20"/>
          <w:szCs w:val="20"/>
          <w:lang w:val="pt-PT"/>
        </w:rPr>
        <w:t>17:28</w:t>
      </w:r>
      <w:r w:rsidR="00537D3A" w:rsidRPr="006035E6">
        <w:rPr>
          <w:rFonts w:ascii="Verdana" w:hAnsi="Verdana"/>
          <w:sz w:val="20"/>
          <w:szCs w:val="20"/>
          <w:lang w:val="pt-PT"/>
        </w:rPr>
        <w:t>:</w:t>
      </w:r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hyperlink r:id="rId22" w:history="1">
        <w:proofErr w:type="spellStart"/>
        <w:r w:rsidR="00537D3A" w:rsidRPr="006035E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537D3A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51EA37B2" w14:textId="43FB3670" w:rsidR="005904D1" w:rsidRPr="006035E6" w:rsidRDefault="005904D1" w:rsidP="005904D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9E9B33F" w14:textId="014884CD" w:rsidR="00C1696F" w:rsidRPr="006035E6" w:rsidRDefault="00C1696F" w:rsidP="00C1696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>Deficiências nas estratégias de sustentabilidade para viagens de negócios</w:t>
      </w:r>
    </w:p>
    <w:p w14:paraId="358E394D" w14:textId="11E10CEC" w:rsidR="00C1696F" w:rsidRPr="006035E6" w:rsidRDefault="00C1696F" w:rsidP="00C1696F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As diretrizes de sustentabilidade </w:t>
      </w:r>
      <w:r w:rsidR="00FE38A7" w:rsidRPr="006035E6">
        <w:rPr>
          <w:rFonts w:ascii="Verdana" w:hAnsi="Verdana"/>
          <w:sz w:val="20"/>
          <w:szCs w:val="20"/>
          <w:lang w:val="pt-PT"/>
        </w:rPr>
        <w:t xml:space="preserve">que devem promover viagens de negócios respeitadoras do ambiente, </w:t>
      </w:r>
      <w:r w:rsidRPr="006035E6">
        <w:rPr>
          <w:rFonts w:ascii="Verdana" w:hAnsi="Verdana"/>
          <w:sz w:val="20"/>
          <w:szCs w:val="20"/>
          <w:lang w:val="pt-PT"/>
        </w:rPr>
        <w:t xml:space="preserve">raramente são implementadas nas empresas alemãs. Um inquérito realizado pelo prestador de serviços de pagamento </w:t>
      </w:r>
      <w:hyperlink r:id="rId23" w:history="1">
        <w:proofErr w:type="spellStart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Airplus</w:t>
        </w:r>
        <w:proofErr w:type="spellEnd"/>
      </w:hyperlink>
      <w:r w:rsidRPr="006035E6">
        <w:rPr>
          <w:rFonts w:ascii="Verdana" w:hAnsi="Verdana"/>
          <w:sz w:val="20"/>
          <w:szCs w:val="20"/>
          <w:lang w:val="pt-PT"/>
        </w:rPr>
        <w:t xml:space="preserve"> em nove países europeus revela que apenas 20% das empresas adotam medidas correspondentes. Em comparação com a França, o Reino Unido e a Itália, </w:t>
      </w:r>
      <w:r w:rsidR="00B361F6" w:rsidRPr="006035E6">
        <w:rPr>
          <w:rFonts w:ascii="Verdana" w:hAnsi="Verdana"/>
          <w:sz w:val="20"/>
          <w:szCs w:val="20"/>
          <w:lang w:val="pt-PT"/>
        </w:rPr>
        <w:t xml:space="preserve">que registam valores significativamente mais elevados, com 48, 54 e 42%, respetivamente, </w:t>
      </w:r>
      <w:r w:rsidRPr="006035E6">
        <w:rPr>
          <w:rFonts w:ascii="Verdana" w:hAnsi="Verdana"/>
          <w:sz w:val="20"/>
          <w:szCs w:val="20"/>
          <w:lang w:val="pt-PT"/>
        </w:rPr>
        <w:t>a Alemanha está a ficar para trás.</w:t>
      </w:r>
      <w:r w:rsidR="004251C2" w:rsidRPr="006035E6">
        <w:rPr>
          <w:rFonts w:ascii="Verdana" w:hAnsi="Verdana"/>
          <w:sz w:val="20"/>
          <w:szCs w:val="20"/>
          <w:lang w:val="pt-PT"/>
        </w:rPr>
        <w:t xml:space="preserve"> Na região DACH, apenas 24% das empresas adotaram medidas de sustentabilidade.</w:t>
      </w:r>
    </w:p>
    <w:p w14:paraId="17C4B521" w14:textId="37D54401" w:rsidR="005904D1" w:rsidRPr="006035E6" w:rsidRDefault="007E5351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24.</w:t>
      </w:r>
      <w:r w:rsidR="00537D3A" w:rsidRPr="006035E6">
        <w:rPr>
          <w:rFonts w:ascii="Verdana" w:hAnsi="Verdana"/>
          <w:sz w:val="20"/>
          <w:szCs w:val="20"/>
          <w:lang w:val="pt-PT"/>
        </w:rPr>
        <w:t>02.</w:t>
      </w:r>
      <w:r w:rsidRPr="006035E6">
        <w:rPr>
          <w:rFonts w:ascii="Verdana" w:hAnsi="Verdana"/>
          <w:sz w:val="20"/>
          <w:szCs w:val="20"/>
          <w:lang w:val="pt-PT"/>
        </w:rPr>
        <w:t>2025</w:t>
      </w:r>
      <w:r w:rsidR="00537D3A" w:rsidRPr="006035E6">
        <w:rPr>
          <w:rFonts w:ascii="Verdana" w:hAnsi="Verdana"/>
          <w:sz w:val="20"/>
          <w:szCs w:val="20"/>
          <w:lang w:val="pt-PT"/>
        </w:rPr>
        <w:t xml:space="preserve">, </w:t>
      </w:r>
      <w:r w:rsidRPr="006035E6">
        <w:rPr>
          <w:rFonts w:ascii="Verdana" w:hAnsi="Verdana"/>
          <w:sz w:val="20"/>
          <w:szCs w:val="20"/>
          <w:lang w:val="pt-PT"/>
        </w:rPr>
        <w:t>16:00</w:t>
      </w:r>
      <w:r w:rsidR="00537D3A" w:rsidRPr="006035E6">
        <w:rPr>
          <w:rFonts w:ascii="Verdana" w:hAnsi="Verdana"/>
          <w:sz w:val="20"/>
          <w:szCs w:val="20"/>
          <w:lang w:val="pt-PT"/>
        </w:rPr>
        <w:t>:</w:t>
      </w:r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hyperlink r:id="rId24" w:history="1">
        <w:proofErr w:type="spellStart"/>
        <w:r w:rsidR="00542A2B" w:rsidRPr="006035E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542A2B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137828BF" w14:textId="77777777" w:rsidR="008E6027" w:rsidRPr="006035E6" w:rsidRDefault="008E6027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2604075" w14:textId="470DC582" w:rsidR="00632830" w:rsidRPr="006035E6" w:rsidRDefault="00632830" w:rsidP="0063283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 xml:space="preserve">Porque é que os carros elétricos não </w:t>
      </w:r>
      <w:r w:rsidR="001B166A" w:rsidRPr="006035E6">
        <w:rPr>
          <w:rFonts w:ascii="Verdana" w:hAnsi="Verdana"/>
          <w:b/>
          <w:bCs/>
          <w:sz w:val="20"/>
          <w:szCs w:val="20"/>
          <w:lang w:val="pt-PT"/>
        </w:rPr>
        <w:t xml:space="preserve">têm saída </w:t>
      </w:r>
      <w:r w:rsidRPr="006035E6">
        <w:rPr>
          <w:rFonts w:ascii="Verdana" w:hAnsi="Verdana"/>
          <w:b/>
          <w:bCs/>
          <w:sz w:val="20"/>
          <w:szCs w:val="20"/>
          <w:lang w:val="pt-PT"/>
        </w:rPr>
        <w:t>nas férias</w:t>
      </w:r>
    </w:p>
    <w:p w14:paraId="0B76C3FD" w14:textId="130BF2D4" w:rsidR="00632830" w:rsidRPr="006035E6" w:rsidRDefault="00632830" w:rsidP="00632830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Apenas </w:t>
      </w:r>
      <w:r w:rsidR="009D373A" w:rsidRPr="006035E6">
        <w:rPr>
          <w:rFonts w:ascii="Verdana" w:hAnsi="Verdana"/>
          <w:sz w:val="20"/>
          <w:szCs w:val="20"/>
          <w:lang w:val="pt-PT"/>
        </w:rPr>
        <w:t>5%</w:t>
      </w:r>
      <w:r w:rsidRPr="006035E6">
        <w:rPr>
          <w:rFonts w:ascii="Verdana" w:hAnsi="Verdana"/>
          <w:sz w:val="20"/>
          <w:szCs w:val="20"/>
          <w:lang w:val="pt-PT"/>
        </w:rPr>
        <w:t xml:space="preserve"> dos participantes num inquérito da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Yougov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 xml:space="preserve"> encomendado pela </w:t>
      </w:r>
      <w:hyperlink r:id="rId25" w:history="1">
        <w:proofErr w:type="spellStart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Sunny</w:t>
        </w:r>
        <w:proofErr w:type="spellEnd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Cars</w:t>
        </w:r>
        <w:proofErr w:type="spellEnd"/>
      </w:hyperlink>
      <w:r w:rsidRPr="006035E6">
        <w:rPr>
          <w:rFonts w:ascii="Verdana" w:hAnsi="Verdana"/>
          <w:sz w:val="20"/>
          <w:szCs w:val="20"/>
          <w:lang w:val="pt-PT"/>
        </w:rPr>
        <w:t xml:space="preserve"> considerariam alugar um carro elétrico nas férias. Para além da falta de </w:t>
      </w:r>
      <w:r w:rsidR="007D794F" w:rsidRPr="006035E6">
        <w:rPr>
          <w:rFonts w:ascii="Verdana" w:hAnsi="Verdana"/>
          <w:sz w:val="20"/>
          <w:szCs w:val="20"/>
          <w:lang w:val="pt-PT"/>
        </w:rPr>
        <w:t>infraestruturas</w:t>
      </w:r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Pr="006035E6">
        <w:rPr>
          <w:rFonts w:ascii="Verdana" w:hAnsi="Verdana"/>
          <w:sz w:val="20"/>
          <w:szCs w:val="20"/>
          <w:lang w:val="pt-PT"/>
        </w:rPr>
        <w:lastRenderedPageBreak/>
        <w:t xml:space="preserve">de carregamento, a falta de experiência dos clientes com a mobilidade </w:t>
      </w:r>
      <w:r w:rsidR="007D794F" w:rsidRPr="006035E6">
        <w:rPr>
          <w:rFonts w:ascii="Verdana" w:hAnsi="Verdana"/>
          <w:sz w:val="20"/>
          <w:szCs w:val="20"/>
          <w:lang w:val="pt-PT"/>
        </w:rPr>
        <w:t>elétrica</w:t>
      </w:r>
      <w:r w:rsidRPr="006035E6">
        <w:rPr>
          <w:rFonts w:ascii="Verdana" w:hAnsi="Verdana"/>
          <w:sz w:val="20"/>
          <w:szCs w:val="20"/>
          <w:lang w:val="pt-PT"/>
        </w:rPr>
        <w:t xml:space="preserve"> também </w:t>
      </w:r>
      <w:r w:rsidR="008038BA" w:rsidRPr="006035E6">
        <w:rPr>
          <w:rFonts w:ascii="Verdana" w:hAnsi="Verdana"/>
          <w:sz w:val="20"/>
          <w:szCs w:val="20"/>
          <w:lang w:val="pt-PT"/>
        </w:rPr>
        <w:t>seria</w:t>
      </w:r>
      <w:r w:rsidRPr="006035E6">
        <w:rPr>
          <w:rFonts w:ascii="Verdana" w:hAnsi="Verdana"/>
          <w:sz w:val="20"/>
          <w:szCs w:val="20"/>
          <w:lang w:val="pt-PT"/>
        </w:rPr>
        <w:t xml:space="preserve"> provavelmente responsável por esta situação.</w:t>
      </w:r>
    </w:p>
    <w:p w14:paraId="7386B315" w14:textId="5B5D550B" w:rsidR="008E6027" w:rsidRPr="006035E6" w:rsidRDefault="008E6027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24.</w:t>
      </w:r>
      <w:r w:rsidR="00537D3A" w:rsidRPr="006035E6">
        <w:rPr>
          <w:rFonts w:ascii="Verdana" w:hAnsi="Verdana"/>
          <w:sz w:val="20"/>
          <w:szCs w:val="20"/>
          <w:lang w:val="pt-PT"/>
        </w:rPr>
        <w:t>02.</w:t>
      </w:r>
      <w:r w:rsidRPr="006035E6">
        <w:rPr>
          <w:rFonts w:ascii="Verdana" w:hAnsi="Verdana"/>
          <w:sz w:val="20"/>
          <w:szCs w:val="20"/>
          <w:lang w:val="pt-PT"/>
        </w:rPr>
        <w:t>2025</w:t>
      </w:r>
      <w:r w:rsidR="00542A2B" w:rsidRPr="006035E6">
        <w:rPr>
          <w:rFonts w:ascii="Verdana" w:hAnsi="Verdana"/>
          <w:sz w:val="20"/>
          <w:szCs w:val="20"/>
          <w:lang w:val="pt-PT"/>
        </w:rPr>
        <w:t>,</w:t>
      </w:r>
      <w:r w:rsidRPr="006035E6">
        <w:rPr>
          <w:rFonts w:ascii="Verdana" w:hAnsi="Verdana"/>
          <w:sz w:val="20"/>
          <w:szCs w:val="20"/>
          <w:lang w:val="pt-PT"/>
        </w:rPr>
        <w:t xml:space="preserve"> 15:09</w:t>
      </w:r>
      <w:r w:rsidR="00542A2B" w:rsidRPr="006035E6">
        <w:rPr>
          <w:rFonts w:ascii="Verdana" w:hAnsi="Verdana"/>
          <w:sz w:val="20"/>
          <w:szCs w:val="20"/>
          <w:lang w:val="pt-PT"/>
        </w:rPr>
        <w:t>:</w:t>
      </w:r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hyperlink r:id="rId26" w:history="1">
        <w:proofErr w:type="spellStart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0758313D" w14:textId="77777777" w:rsidR="008E6027" w:rsidRPr="006035E6" w:rsidRDefault="008E6027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D27731" w14:textId="4BE783B7" w:rsidR="00DD7582" w:rsidRPr="006035E6" w:rsidRDefault="00DD7582" w:rsidP="00DD758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>Feira de viagens Free</w:t>
      </w:r>
      <w:r w:rsidR="00F5285C" w:rsidRPr="006035E6">
        <w:rPr>
          <w:rFonts w:ascii="Verdana" w:hAnsi="Verdana"/>
          <w:b/>
          <w:bCs/>
          <w:sz w:val="20"/>
          <w:szCs w:val="20"/>
          <w:lang w:val="pt-PT"/>
        </w:rPr>
        <w:t xml:space="preserve"> com </w:t>
      </w:r>
      <w:r w:rsidRPr="006035E6">
        <w:rPr>
          <w:rFonts w:ascii="Verdana" w:hAnsi="Verdana"/>
          <w:b/>
          <w:bCs/>
          <w:sz w:val="20"/>
          <w:szCs w:val="20"/>
          <w:lang w:val="pt-PT"/>
        </w:rPr>
        <w:t>grande adesão</w:t>
      </w:r>
    </w:p>
    <w:p w14:paraId="213875A4" w14:textId="59AC7697" w:rsidR="00DD7582" w:rsidRPr="006035E6" w:rsidRDefault="00DD7582" w:rsidP="00DD7582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Muita procura, muitas ofertas e muitas conversas. A feira de viagens </w:t>
      </w:r>
      <w:r w:rsidR="004F2EF0" w:rsidRPr="006035E6">
        <w:rPr>
          <w:rFonts w:ascii="Verdana" w:hAnsi="Verdana"/>
          <w:sz w:val="20"/>
          <w:szCs w:val="20"/>
          <w:lang w:val="pt-PT"/>
        </w:rPr>
        <w:t>Free</w:t>
      </w:r>
      <w:r w:rsidRPr="006035E6">
        <w:rPr>
          <w:rFonts w:ascii="Verdana" w:hAnsi="Verdana"/>
          <w:sz w:val="20"/>
          <w:szCs w:val="20"/>
          <w:lang w:val="pt-PT"/>
        </w:rPr>
        <w:t xml:space="preserve"> teve uma grande adesão. Cerca de 1000 expositores apresentaram os seus novos produtos e tendências dos sectores das viagens, caravanismo e campismo, ciclismo, desportos aquáticos e desportos ao ar livre e fitness na feira de viagens Free, em Munique, na Baviera. A feira, que decorreu de 19 a 23 de fevereiro, foi visitada por mais de 120.000 pessoas.</w:t>
      </w:r>
    </w:p>
    <w:p w14:paraId="272EB4A3" w14:textId="4B2B5D3E" w:rsidR="00865806" w:rsidRPr="006035E6" w:rsidRDefault="00A10F52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24.</w:t>
      </w:r>
      <w:r w:rsidR="00596700" w:rsidRPr="006035E6">
        <w:rPr>
          <w:rFonts w:ascii="Verdana" w:hAnsi="Verdana"/>
          <w:sz w:val="20"/>
          <w:szCs w:val="20"/>
          <w:lang w:val="pt-PT"/>
        </w:rPr>
        <w:t>02.</w:t>
      </w:r>
      <w:r w:rsidRPr="006035E6">
        <w:rPr>
          <w:rFonts w:ascii="Verdana" w:hAnsi="Verdana"/>
          <w:sz w:val="20"/>
          <w:szCs w:val="20"/>
          <w:lang w:val="pt-PT"/>
        </w:rPr>
        <w:t xml:space="preserve">2025: </w:t>
      </w:r>
      <w:hyperlink r:id="rId27" w:history="1"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08D2FF5C" w14:textId="77777777" w:rsidR="00865806" w:rsidRPr="006035E6" w:rsidRDefault="00865806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D1BBEF5" w14:textId="77777777" w:rsidR="00B03FE3" w:rsidRPr="006035E6" w:rsidRDefault="00B03FE3" w:rsidP="00B03FE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 xml:space="preserve">Recuperação falhada - </w:t>
      </w:r>
      <w:proofErr w:type="spellStart"/>
      <w:r w:rsidRPr="006035E6">
        <w:rPr>
          <w:rFonts w:ascii="Verdana" w:hAnsi="Verdana"/>
          <w:b/>
          <w:bCs/>
          <w:sz w:val="20"/>
          <w:szCs w:val="20"/>
          <w:lang w:val="pt-PT"/>
        </w:rPr>
        <w:t>Lilium</w:t>
      </w:r>
      <w:proofErr w:type="spellEnd"/>
      <w:r w:rsidRPr="006035E6">
        <w:rPr>
          <w:rFonts w:ascii="Verdana" w:hAnsi="Verdana"/>
          <w:b/>
          <w:bCs/>
          <w:sz w:val="20"/>
          <w:szCs w:val="20"/>
          <w:lang w:val="pt-PT"/>
        </w:rPr>
        <w:t xml:space="preserve"> pede insolvência pela segunda vez</w:t>
      </w:r>
    </w:p>
    <w:p w14:paraId="0505D080" w14:textId="33BB50CA" w:rsidR="00B03FE3" w:rsidRPr="006035E6" w:rsidRDefault="00B03FE3" w:rsidP="00B03FE3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O construtor de aviões elétricos </w:t>
      </w:r>
      <w:hyperlink r:id="rId28" w:history="1">
        <w:proofErr w:type="spellStart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Lilium</w:t>
        </w:r>
        <w:proofErr w:type="spellEnd"/>
      </w:hyperlink>
      <w:r w:rsidRPr="006035E6">
        <w:rPr>
          <w:rFonts w:ascii="Verdana" w:hAnsi="Verdana"/>
          <w:sz w:val="20"/>
          <w:szCs w:val="20"/>
          <w:lang w:val="pt-PT"/>
        </w:rPr>
        <w:t xml:space="preserve"> pede insolvência pela segunda vez, depois de uma recuperação falhada.</w:t>
      </w:r>
      <w:r w:rsidR="00E84CE0"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Pr="006035E6">
        <w:rPr>
          <w:rFonts w:ascii="Verdana" w:hAnsi="Verdana"/>
          <w:sz w:val="20"/>
          <w:szCs w:val="20"/>
          <w:lang w:val="pt-PT"/>
        </w:rPr>
        <w:t xml:space="preserve">Os 200 milhões de euros prometidos por um consórcio de investidores para salvar a empresa não foram angariados. Foi o que anunciou a </w:t>
      </w:r>
      <w:proofErr w:type="spellStart"/>
      <w:r w:rsidRPr="006035E6">
        <w:rPr>
          <w:rFonts w:ascii="Verdana" w:hAnsi="Verdana"/>
          <w:sz w:val="20"/>
          <w:szCs w:val="20"/>
          <w:lang w:val="pt-PT"/>
        </w:rPr>
        <w:t>Lilium</w:t>
      </w:r>
      <w:proofErr w:type="spellEnd"/>
      <w:r w:rsidRPr="006035E6">
        <w:rPr>
          <w:rFonts w:ascii="Verdana" w:hAnsi="Verdana"/>
          <w:sz w:val="20"/>
          <w:szCs w:val="20"/>
          <w:lang w:val="pt-PT"/>
        </w:rPr>
        <w:t>.</w:t>
      </w:r>
      <w:r w:rsidR="0034421F"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Pr="006035E6">
        <w:rPr>
          <w:rFonts w:ascii="Verdana" w:hAnsi="Verdana"/>
          <w:sz w:val="20"/>
          <w:szCs w:val="20"/>
          <w:lang w:val="pt-PT"/>
        </w:rPr>
        <w:t>Ser</w:t>
      </w:r>
      <w:r w:rsidR="0034421F" w:rsidRPr="006035E6">
        <w:rPr>
          <w:rFonts w:ascii="Verdana" w:hAnsi="Verdana"/>
          <w:sz w:val="20"/>
          <w:szCs w:val="20"/>
          <w:lang w:val="pt-PT"/>
        </w:rPr>
        <w:t>iam</w:t>
      </w:r>
      <w:r w:rsidRPr="006035E6">
        <w:rPr>
          <w:rFonts w:ascii="Verdana" w:hAnsi="Verdana"/>
          <w:sz w:val="20"/>
          <w:szCs w:val="20"/>
          <w:lang w:val="pt-PT"/>
        </w:rPr>
        <w:t xml:space="preserve"> realizadas novas conversações com investidores. A esperança </w:t>
      </w:r>
      <w:r w:rsidR="00CA2C22" w:rsidRPr="006035E6">
        <w:rPr>
          <w:rFonts w:ascii="Verdana" w:hAnsi="Verdana"/>
          <w:sz w:val="20"/>
          <w:szCs w:val="20"/>
          <w:lang w:val="pt-PT"/>
        </w:rPr>
        <w:t>seria</w:t>
      </w:r>
      <w:r w:rsidRPr="006035E6">
        <w:rPr>
          <w:rFonts w:ascii="Verdana" w:hAnsi="Verdana"/>
          <w:sz w:val="20"/>
          <w:szCs w:val="20"/>
          <w:lang w:val="pt-PT"/>
        </w:rPr>
        <w:t xml:space="preserve"> que as operações continu</w:t>
      </w:r>
      <w:r w:rsidR="00CA2C22" w:rsidRPr="006035E6">
        <w:rPr>
          <w:rFonts w:ascii="Verdana" w:hAnsi="Verdana"/>
          <w:sz w:val="20"/>
          <w:szCs w:val="20"/>
          <w:lang w:val="pt-PT"/>
        </w:rPr>
        <w:t>ass</w:t>
      </w:r>
      <w:r w:rsidRPr="006035E6">
        <w:rPr>
          <w:rFonts w:ascii="Verdana" w:hAnsi="Verdana"/>
          <w:sz w:val="20"/>
          <w:szCs w:val="20"/>
          <w:lang w:val="pt-PT"/>
        </w:rPr>
        <w:t>em.</w:t>
      </w:r>
    </w:p>
    <w:p w14:paraId="47AAF397" w14:textId="0FB8BE0F" w:rsidR="00865806" w:rsidRPr="006035E6" w:rsidRDefault="00DF6333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21.</w:t>
      </w:r>
      <w:r w:rsidR="00542A2B" w:rsidRPr="006035E6">
        <w:rPr>
          <w:rFonts w:ascii="Verdana" w:hAnsi="Verdana"/>
          <w:sz w:val="20"/>
          <w:szCs w:val="20"/>
          <w:lang w:val="pt-PT"/>
        </w:rPr>
        <w:t>02.</w:t>
      </w:r>
      <w:r w:rsidRPr="006035E6">
        <w:rPr>
          <w:rFonts w:ascii="Verdana" w:hAnsi="Verdana"/>
          <w:sz w:val="20"/>
          <w:szCs w:val="20"/>
          <w:lang w:val="pt-PT"/>
        </w:rPr>
        <w:t xml:space="preserve">2025: </w:t>
      </w:r>
      <w:hyperlink r:id="rId29" w:history="1">
        <w:r w:rsidR="00542A2B" w:rsidRPr="006035E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349883CF" w14:textId="77777777" w:rsidR="00C3247B" w:rsidRPr="006035E6" w:rsidRDefault="00C3247B" w:rsidP="00503F2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E64D0C4" w14:textId="77777777" w:rsidR="00ED1B20" w:rsidRPr="006035E6" w:rsidRDefault="00ED1B20" w:rsidP="00503F2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8988FCE" w14:textId="3363289A" w:rsidR="00C3247B" w:rsidRPr="006035E6" w:rsidRDefault="00C3247B" w:rsidP="00C3247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>Áustria - Turismo de Viena registou recorde de vendas em 2024</w:t>
      </w:r>
    </w:p>
    <w:p w14:paraId="7FD1A228" w14:textId="39E2CA28" w:rsidR="00C3247B" w:rsidRPr="006035E6" w:rsidRDefault="00C3247B" w:rsidP="00C3247B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O turismo urbano em Viena regressou em força em 2024. As receitas das dormidas em estabelecimentos de alojamento aumentaram 12% em termos anuais para 1,38 mil milhões de euros líquidos, anunciou o Turismo de Viena na terça-feira</w:t>
      </w:r>
      <w:r w:rsidR="003A1344" w:rsidRPr="006035E6">
        <w:rPr>
          <w:rFonts w:ascii="Verdana" w:hAnsi="Verdana"/>
          <w:sz w:val="20"/>
          <w:szCs w:val="20"/>
          <w:lang w:val="pt-PT"/>
        </w:rPr>
        <w:t xml:space="preserve"> (</w:t>
      </w:r>
      <w:r w:rsidR="00DC462C" w:rsidRPr="006035E6">
        <w:rPr>
          <w:rFonts w:ascii="Verdana" w:hAnsi="Verdana"/>
          <w:sz w:val="20"/>
          <w:szCs w:val="20"/>
          <w:lang w:val="pt-PT"/>
        </w:rPr>
        <w:t>25FEV)</w:t>
      </w:r>
      <w:r w:rsidRPr="006035E6">
        <w:rPr>
          <w:rFonts w:ascii="Verdana" w:hAnsi="Verdana"/>
          <w:sz w:val="20"/>
          <w:szCs w:val="20"/>
          <w:lang w:val="pt-PT"/>
        </w:rPr>
        <w:t>. Este foi o melhor valor desde que há registos. Cerca de 8,2 milhões de turistas vieram a Viena, mais 9% do que em 2023, e reservaram 18,9 milhões de dormidas, um aumento de 11%.</w:t>
      </w:r>
    </w:p>
    <w:p w14:paraId="1C43C9B1" w14:textId="63C96E30" w:rsidR="00C3247B" w:rsidRPr="006035E6" w:rsidRDefault="00C3247B" w:rsidP="00C3247B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Isto significa que a indústria já superou totalmente a pandemia do </w:t>
      </w:r>
      <w:r w:rsidR="00572412" w:rsidRPr="006035E6">
        <w:rPr>
          <w:rFonts w:ascii="Verdana" w:hAnsi="Verdana"/>
          <w:sz w:val="20"/>
          <w:szCs w:val="20"/>
          <w:lang w:val="pt-PT"/>
        </w:rPr>
        <w:t>C</w:t>
      </w:r>
      <w:r w:rsidRPr="006035E6">
        <w:rPr>
          <w:rFonts w:ascii="Verdana" w:hAnsi="Verdana"/>
          <w:sz w:val="20"/>
          <w:szCs w:val="20"/>
          <w:lang w:val="pt-PT"/>
        </w:rPr>
        <w:t>oronavírus - o número de dormidas no ano passado foi cerca de 7% superior ao recorde anterior estabelecido em 2019 e 2% inferior ao de 2023.</w:t>
      </w:r>
    </w:p>
    <w:p w14:paraId="5BCAC4EE" w14:textId="6860A991" w:rsidR="00503F2A" w:rsidRPr="006035E6" w:rsidRDefault="00FD33ED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26.02.2025, 10:01</w:t>
      </w:r>
      <w:r w:rsidR="0075028C" w:rsidRPr="006035E6">
        <w:rPr>
          <w:rFonts w:ascii="Verdana" w:hAnsi="Verdana"/>
          <w:sz w:val="20"/>
          <w:szCs w:val="20"/>
          <w:lang w:val="pt-PT"/>
        </w:rPr>
        <w:t xml:space="preserve">: </w:t>
      </w:r>
      <w:hyperlink r:id="rId30" w:history="1">
        <w:proofErr w:type="spellStart"/>
        <w:r w:rsidR="0075028C" w:rsidRPr="006035E6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ip</w:t>
        </w:r>
        <w:proofErr w:type="spellEnd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="0075028C" w:rsidRPr="006035E6">
          <w:rPr>
            <w:rStyle w:val="Hyperlink"/>
            <w:rFonts w:ascii="Verdana" w:hAnsi="Verdana"/>
            <w:sz w:val="20"/>
            <w:szCs w:val="20"/>
            <w:lang w:val="pt-PT"/>
          </w:rPr>
          <w:t>online</w:t>
        </w:r>
      </w:hyperlink>
    </w:p>
    <w:p w14:paraId="4222B4D7" w14:textId="77777777" w:rsidR="00FD33ED" w:rsidRPr="006035E6" w:rsidRDefault="00FD33ED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E95BBA" w14:textId="77777777" w:rsidR="00E0562E" w:rsidRPr="006035E6" w:rsidRDefault="00E0562E" w:rsidP="007E635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61A9C52" w14:textId="020B9312" w:rsidR="00E0562E" w:rsidRPr="006035E6" w:rsidRDefault="00E0562E" w:rsidP="00E0562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 xml:space="preserve">Suíça - Globetrotter </w:t>
      </w:r>
      <w:proofErr w:type="spellStart"/>
      <w:r w:rsidRPr="006035E6">
        <w:rPr>
          <w:rFonts w:ascii="Verdana" w:hAnsi="Verdana"/>
          <w:b/>
          <w:bCs/>
          <w:sz w:val="20"/>
          <w:szCs w:val="20"/>
          <w:lang w:val="pt-PT"/>
        </w:rPr>
        <w:t>Group</w:t>
      </w:r>
      <w:proofErr w:type="spellEnd"/>
      <w:r w:rsidRPr="006035E6">
        <w:rPr>
          <w:rFonts w:ascii="Verdana" w:hAnsi="Verdana"/>
          <w:b/>
          <w:bCs/>
          <w:sz w:val="20"/>
          <w:szCs w:val="20"/>
          <w:lang w:val="pt-PT"/>
        </w:rPr>
        <w:t xml:space="preserve"> consegue manter volume de negócios</w:t>
      </w:r>
    </w:p>
    <w:p w14:paraId="1D2E02DA" w14:textId="618E8472" w:rsidR="00E0562E" w:rsidRPr="006035E6" w:rsidRDefault="0012684E" w:rsidP="00E0562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De acordo com o</w:t>
      </w:r>
      <w:r w:rsidR="00E0562E" w:rsidRPr="006035E6">
        <w:rPr>
          <w:rFonts w:ascii="Verdana" w:hAnsi="Verdana"/>
          <w:sz w:val="20"/>
          <w:szCs w:val="20"/>
          <w:lang w:val="pt-PT"/>
        </w:rPr>
        <w:t xml:space="preserve"> </w:t>
      </w:r>
      <w:hyperlink r:id="rId31" w:history="1">
        <w:r w:rsidR="00E0562E" w:rsidRPr="006035E6">
          <w:rPr>
            <w:rStyle w:val="Hyperlink"/>
            <w:rFonts w:ascii="Verdana" w:hAnsi="Verdana"/>
            <w:sz w:val="20"/>
            <w:szCs w:val="20"/>
            <w:lang w:val="pt-PT"/>
          </w:rPr>
          <w:t>Grupo Globetrotter</w:t>
        </w:r>
      </w:hyperlink>
      <w:r w:rsidR="002046EF" w:rsidRPr="006035E6">
        <w:rPr>
          <w:rFonts w:ascii="Verdana" w:hAnsi="Verdana"/>
          <w:sz w:val="20"/>
          <w:szCs w:val="20"/>
          <w:lang w:val="pt-PT"/>
        </w:rPr>
        <w:t xml:space="preserve">, </w:t>
      </w:r>
      <w:r w:rsidR="00E0562E" w:rsidRPr="006035E6">
        <w:rPr>
          <w:rFonts w:ascii="Verdana" w:hAnsi="Verdana"/>
          <w:sz w:val="20"/>
          <w:szCs w:val="20"/>
          <w:lang w:val="pt-PT"/>
        </w:rPr>
        <w:t>os suíços continua</w:t>
      </w:r>
      <w:r w:rsidR="002046EF" w:rsidRPr="006035E6">
        <w:rPr>
          <w:rFonts w:ascii="Verdana" w:hAnsi="Verdana"/>
          <w:sz w:val="20"/>
          <w:szCs w:val="20"/>
          <w:lang w:val="pt-PT"/>
        </w:rPr>
        <w:t>ria</w:t>
      </w:r>
      <w:r w:rsidR="00E0562E" w:rsidRPr="006035E6">
        <w:rPr>
          <w:rFonts w:ascii="Verdana" w:hAnsi="Verdana"/>
          <w:sz w:val="20"/>
          <w:szCs w:val="20"/>
          <w:lang w:val="pt-PT"/>
        </w:rPr>
        <w:t xml:space="preserve">m a ser viajantes entusiastas. Com as suas 12 </w:t>
      </w:r>
      <w:r w:rsidR="009403AD" w:rsidRPr="006035E6">
        <w:rPr>
          <w:rFonts w:ascii="Verdana" w:hAnsi="Verdana"/>
          <w:sz w:val="20"/>
          <w:szCs w:val="20"/>
          <w:lang w:val="pt-PT"/>
        </w:rPr>
        <w:t>empresas</w:t>
      </w:r>
      <w:r w:rsidR="00E0562E" w:rsidRPr="006035E6">
        <w:rPr>
          <w:rFonts w:ascii="Verdana" w:hAnsi="Verdana"/>
          <w:sz w:val="20"/>
          <w:szCs w:val="20"/>
          <w:lang w:val="pt-PT"/>
        </w:rPr>
        <w:t xml:space="preserve"> de viagens e 350 empregados, o </w:t>
      </w:r>
      <w:r w:rsidR="009403AD" w:rsidRPr="006035E6">
        <w:rPr>
          <w:rFonts w:ascii="Verdana" w:hAnsi="Verdana"/>
          <w:sz w:val="20"/>
          <w:szCs w:val="20"/>
          <w:lang w:val="pt-PT"/>
        </w:rPr>
        <w:t>g</w:t>
      </w:r>
      <w:r w:rsidR="00E0562E" w:rsidRPr="006035E6">
        <w:rPr>
          <w:rFonts w:ascii="Verdana" w:hAnsi="Verdana"/>
          <w:sz w:val="20"/>
          <w:szCs w:val="20"/>
          <w:lang w:val="pt-PT"/>
        </w:rPr>
        <w:t xml:space="preserve">rupo </w:t>
      </w:r>
      <w:r w:rsidR="009403AD" w:rsidRPr="006035E6">
        <w:rPr>
          <w:rFonts w:ascii="Verdana" w:hAnsi="Verdana"/>
          <w:sz w:val="20"/>
          <w:szCs w:val="20"/>
          <w:lang w:val="pt-PT"/>
        </w:rPr>
        <w:t xml:space="preserve">teria </w:t>
      </w:r>
      <w:r w:rsidR="00E0562E" w:rsidRPr="006035E6">
        <w:rPr>
          <w:rFonts w:ascii="Verdana" w:hAnsi="Verdana"/>
          <w:sz w:val="20"/>
          <w:szCs w:val="20"/>
          <w:lang w:val="pt-PT"/>
        </w:rPr>
        <w:t>regist</w:t>
      </w:r>
      <w:r w:rsidR="009403AD" w:rsidRPr="006035E6">
        <w:rPr>
          <w:rFonts w:ascii="Verdana" w:hAnsi="Verdana"/>
          <w:sz w:val="20"/>
          <w:szCs w:val="20"/>
          <w:lang w:val="pt-PT"/>
        </w:rPr>
        <w:t>ad</w:t>
      </w:r>
      <w:r w:rsidR="00E0562E" w:rsidRPr="006035E6">
        <w:rPr>
          <w:rFonts w:ascii="Verdana" w:hAnsi="Verdana"/>
          <w:sz w:val="20"/>
          <w:szCs w:val="20"/>
          <w:lang w:val="pt-PT"/>
        </w:rPr>
        <w:t>o um volume de negócios de 202 milhões de francos suíços em 2024.</w:t>
      </w:r>
    </w:p>
    <w:p w14:paraId="09302171" w14:textId="571B0B42" w:rsidR="00E0562E" w:rsidRPr="006035E6" w:rsidRDefault="00DD35AD" w:rsidP="00E0562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O</w:t>
      </w:r>
      <w:r w:rsidR="00E0562E" w:rsidRPr="006035E6">
        <w:rPr>
          <w:rFonts w:ascii="Verdana" w:hAnsi="Verdana"/>
          <w:sz w:val="20"/>
          <w:szCs w:val="20"/>
          <w:lang w:val="pt-PT"/>
        </w:rPr>
        <w:t xml:space="preserve"> excelente "</w:t>
      </w:r>
      <w:r w:rsidR="00E0562E" w:rsidRPr="006035E6">
        <w:rPr>
          <w:rFonts w:ascii="Verdana" w:hAnsi="Verdana"/>
          <w:i/>
          <w:iCs/>
          <w:sz w:val="20"/>
          <w:szCs w:val="20"/>
          <w:lang w:val="pt-PT"/>
        </w:rPr>
        <w:t>ano pós-pandémico</w:t>
      </w:r>
      <w:r w:rsidR="00E0562E" w:rsidRPr="006035E6">
        <w:rPr>
          <w:rFonts w:ascii="Verdana" w:hAnsi="Verdana"/>
          <w:sz w:val="20"/>
          <w:szCs w:val="20"/>
          <w:lang w:val="pt-PT"/>
        </w:rPr>
        <w:t xml:space="preserve">" de 2023 - devido ao desejo reprimido de viajar durante os anos 2020 a 2022 </w:t>
      </w:r>
      <w:r w:rsidR="00236617" w:rsidRPr="006035E6">
        <w:rPr>
          <w:rFonts w:ascii="Verdana" w:hAnsi="Verdana"/>
          <w:sz w:val="20"/>
          <w:szCs w:val="20"/>
          <w:lang w:val="pt-PT"/>
        </w:rPr>
        <w:t>–</w:t>
      </w:r>
      <w:r w:rsidR="00E0562E"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="00236617" w:rsidRPr="006035E6">
        <w:rPr>
          <w:rFonts w:ascii="Verdana" w:hAnsi="Verdana"/>
          <w:sz w:val="20"/>
          <w:szCs w:val="20"/>
          <w:lang w:val="pt-PT"/>
        </w:rPr>
        <w:t>teria sido</w:t>
      </w:r>
      <w:r w:rsidR="00E0562E" w:rsidRPr="006035E6">
        <w:rPr>
          <w:rFonts w:ascii="Verdana" w:hAnsi="Verdana"/>
          <w:sz w:val="20"/>
          <w:szCs w:val="20"/>
          <w:lang w:val="pt-PT"/>
        </w:rPr>
        <w:t xml:space="preserve"> igualado, apesar da crescente concorrência </w:t>
      </w:r>
      <w:r w:rsidR="00E0562E" w:rsidRPr="006035E6">
        <w:rPr>
          <w:rFonts w:ascii="Verdana" w:hAnsi="Verdana"/>
          <w:i/>
          <w:iCs/>
          <w:sz w:val="20"/>
          <w:szCs w:val="20"/>
          <w:lang w:val="pt-PT"/>
        </w:rPr>
        <w:t>online</w:t>
      </w:r>
      <w:r w:rsidR="00E0562E" w:rsidRPr="006035E6">
        <w:rPr>
          <w:rFonts w:ascii="Verdana" w:hAnsi="Verdana"/>
          <w:sz w:val="20"/>
          <w:szCs w:val="20"/>
          <w:lang w:val="pt-PT"/>
        </w:rPr>
        <w:t>. No entanto, isto representa</w:t>
      </w:r>
      <w:r w:rsidR="00851DD6" w:rsidRPr="006035E6">
        <w:rPr>
          <w:rFonts w:ascii="Verdana" w:hAnsi="Verdana"/>
          <w:sz w:val="20"/>
          <w:szCs w:val="20"/>
          <w:lang w:val="pt-PT"/>
        </w:rPr>
        <w:t>ria</w:t>
      </w:r>
      <w:r w:rsidR="00E0562E" w:rsidRPr="006035E6">
        <w:rPr>
          <w:rFonts w:ascii="Verdana" w:hAnsi="Verdana"/>
          <w:sz w:val="20"/>
          <w:szCs w:val="20"/>
          <w:lang w:val="pt-PT"/>
        </w:rPr>
        <w:t xml:space="preserve"> um declínio em comparação com o volume de negócios do ano anterior de 204 milhões de francos suíços.</w:t>
      </w:r>
    </w:p>
    <w:p w14:paraId="4B65AC0B" w14:textId="26BA028E" w:rsidR="00E0562E" w:rsidRPr="006035E6" w:rsidRDefault="00E0562E" w:rsidP="00E0562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O Grupo Globetrotter inclui </w:t>
      </w:r>
      <w:hyperlink r:id="rId32" w:history="1"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Abenteuerreisen</w:t>
        </w:r>
        <w:proofErr w:type="spellEnd"/>
      </w:hyperlink>
      <w:r w:rsidR="00F21E56" w:rsidRPr="006035E6">
        <w:rPr>
          <w:rFonts w:ascii="Verdana" w:hAnsi="Verdana"/>
          <w:sz w:val="20"/>
          <w:szCs w:val="20"/>
          <w:lang w:val="pt-PT"/>
        </w:rPr>
        <w:t xml:space="preserve">, </w:t>
      </w:r>
      <w:hyperlink r:id="rId33" w:history="1"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Art</w:t>
        </w:r>
        <w:proofErr w:type="spellEnd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of</w:t>
        </w:r>
        <w:proofErr w:type="spellEnd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</w:hyperlink>
      <w:r w:rsidR="00F21E56" w:rsidRPr="006035E6">
        <w:rPr>
          <w:rFonts w:ascii="Verdana" w:hAnsi="Verdana"/>
          <w:sz w:val="20"/>
          <w:szCs w:val="20"/>
          <w:lang w:val="pt-PT"/>
        </w:rPr>
        <w:t xml:space="preserve">, </w:t>
      </w:r>
      <w:hyperlink r:id="rId34" w:history="1"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Bike</w:t>
        </w:r>
        <w:proofErr w:type="spellEnd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Adventure</w:t>
        </w:r>
        <w:proofErr w:type="spellEnd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Tours</w:t>
        </w:r>
      </w:hyperlink>
      <w:r w:rsidR="00F21E56" w:rsidRPr="006035E6">
        <w:rPr>
          <w:rFonts w:ascii="Verdana" w:hAnsi="Verdana"/>
          <w:sz w:val="20"/>
          <w:szCs w:val="20"/>
          <w:lang w:val="pt-PT"/>
        </w:rPr>
        <w:t xml:space="preserve">, </w:t>
      </w:r>
      <w:hyperlink r:id="rId35" w:history="1"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Brasa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Reisen</w:t>
        </w:r>
        <w:proofErr w:type="spellEnd"/>
      </w:hyperlink>
      <w:r w:rsidR="00F21E56" w:rsidRPr="006035E6">
        <w:rPr>
          <w:rFonts w:ascii="Verdana" w:hAnsi="Verdana"/>
          <w:sz w:val="20"/>
          <w:szCs w:val="20"/>
          <w:lang w:val="pt-PT"/>
        </w:rPr>
        <w:t xml:space="preserve">, </w:t>
      </w:r>
      <w:hyperlink r:id="rId36" w:history="1"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Die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Spezialisten</w:t>
        </w:r>
        <w:proofErr w:type="spellEnd"/>
      </w:hyperlink>
      <w:r w:rsidR="00F21E56" w:rsidRPr="006035E6">
        <w:rPr>
          <w:rFonts w:ascii="Verdana" w:hAnsi="Verdana"/>
          <w:sz w:val="20"/>
          <w:szCs w:val="20"/>
          <w:lang w:val="pt-PT"/>
        </w:rPr>
        <w:t xml:space="preserve">, </w:t>
      </w:r>
      <w:hyperlink r:id="rId37" w:history="1"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Dive</w:t>
        </w:r>
        <w:proofErr w:type="spellEnd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&amp;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</w:hyperlink>
      <w:r w:rsidR="00F21E56" w:rsidRPr="006035E6">
        <w:rPr>
          <w:rFonts w:ascii="Verdana" w:hAnsi="Verdana"/>
          <w:sz w:val="20"/>
          <w:szCs w:val="20"/>
          <w:lang w:val="pt-PT"/>
        </w:rPr>
        <w:t xml:space="preserve">, </w:t>
      </w:r>
      <w:hyperlink r:id="rId38" w:history="1"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Globetrotter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Magazin</w:t>
        </w:r>
        <w:proofErr w:type="spellEnd"/>
      </w:hyperlink>
      <w:r w:rsidR="00F21E56" w:rsidRPr="006035E6">
        <w:rPr>
          <w:rFonts w:ascii="Verdana" w:hAnsi="Verdana"/>
          <w:sz w:val="20"/>
          <w:szCs w:val="20"/>
          <w:lang w:val="pt-PT"/>
        </w:rPr>
        <w:t xml:space="preserve">, </w:t>
      </w:r>
      <w:hyperlink r:id="rId39" w:history="1"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Globetrotter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Service</w:t>
        </w:r>
        <w:proofErr w:type="spellEnd"/>
      </w:hyperlink>
      <w:r w:rsidR="00F21E56" w:rsidRPr="006035E6">
        <w:rPr>
          <w:rFonts w:ascii="Verdana" w:hAnsi="Verdana"/>
          <w:sz w:val="20"/>
          <w:szCs w:val="20"/>
          <w:lang w:val="pt-PT"/>
        </w:rPr>
        <w:t xml:space="preserve">, </w:t>
      </w:r>
      <w:hyperlink r:id="rId40" w:history="1"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Media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</w:hyperlink>
      <w:r w:rsidR="00F21E56" w:rsidRPr="006035E6">
        <w:rPr>
          <w:rFonts w:ascii="Verdana" w:hAnsi="Verdana"/>
          <w:sz w:val="20"/>
          <w:szCs w:val="20"/>
          <w:lang w:val="pt-PT"/>
        </w:rPr>
        <w:t xml:space="preserve">, </w:t>
      </w:r>
      <w:hyperlink r:id="rId41" w:history="1"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Natural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Reisen</w:t>
        </w:r>
        <w:proofErr w:type="spellEnd"/>
      </w:hyperlink>
      <w:r w:rsidR="00F21E56" w:rsidRPr="006035E6">
        <w:rPr>
          <w:rFonts w:ascii="Verdana" w:hAnsi="Verdana"/>
          <w:sz w:val="20"/>
          <w:szCs w:val="20"/>
          <w:lang w:val="pt-PT"/>
        </w:rPr>
        <w:t xml:space="preserve">, </w:t>
      </w:r>
      <w:hyperlink r:id="rId42" w:history="1"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Nayak</w:t>
        </w:r>
        <w:proofErr w:type="spellEnd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Reisen</w:t>
        </w:r>
        <w:proofErr w:type="spellEnd"/>
      </w:hyperlink>
      <w:r w:rsidR="00F21E56" w:rsidRPr="006035E6">
        <w:rPr>
          <w:rFonts w:ascii="Verdana" w:hAnsi="Verdana"/>
          <w:sz w:val="20"/>
          <w:szCs w:val="20"/>
          <w:lang w:val="pt-PT"/>
        </w:rPr>
        <w:t xml:space="preserve"> e </w:t>
      </w:r>
      <w:hyperlink r:id="rId43" w:history="1"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Ozeania</w:t>
        </w:r>
        <w:proofErr w:type="spellEnd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F21E56" w:rsidRPr="006035E6">
          <w:rPr>
            <w:rStyle w:val="Hyperlink"/>
            <w:rFonts w:ascii="Verdana" w:hAnsi="Verdana"/>
            <w:sz w:val="20"/>
            <w:szCs w:val="20"/>
            <w:lang w:val="pt-PT"/>
          </w:rPr>
          <w:t>Reisen</w:t>
        </w:r>
        <w:proofErr w:type="spellEnd"/>
      </w:hyperlink>
      <w:r w:rsidRPr="006035E6">
        <w:rPr>
          <w:rFonts w:ascii="Verdana" w:hAnsi="Verdana"/>
          <w:sz w:val="20"/>
          <w:szCs w:val="20"/>
          <w:lang w:val="pt-PT"/>
        </w:rPr>
        <w:t>.</w:t>
      </w:r>
    </w:p>
    <w:p w14:paraId="25500399" w14:textId="103D21D9" w:rsidR="007E6352" w:rsidRPr="006035E6" w:rsidRDefault="00EF46F3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27.02.2025: </w:t>
      </w:r>
      <w:hyperlink r:id="rId44" w:history="1">
        <w:proofErr w:type="spellStart"/>
        <w:r w:rsidR="00E22C5A" w:rsidRPr="006035E6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769A0C87" w14:textId="77777777" w:rsidR="00996009" w:rsidRPr="006035E6" w:rsidRDefault="00996009" w:rsidP="009C18C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0D892E6" w14:textId="609D0987" w:rsidR="00996009" w:rsidRPr="006035E6" w:rsidRDefault="00996009" w:rsidP="0099600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>Suíça isenta operadores turísticos do IVA</w:t>
      </w:r>
    </w:p>
    <w:p w14:paraId="0C0CC387" w14:textId="5CEA9525" w:rsidR="008D442E" w:rsidRPr="006035E6" w:rsidRDefault="00996009" w:rsidP="006C4037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A administração fiscal federal</w:t>
      </w:r>
      <w:r w:rsidR="00D105B8"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Pr="006035E6">
        <w:rPr>
          <w:rFonts w:ascii="Verdana" w:hAnsi="Verdana"/>
          <w:sz w:val="20"/>
          <w:szCs w:val="20"/>
          <w:lang w:val="pt-PT"/>
        </w:rPr>
        <w:t>suíça anunciou provisoriamente que os operadores turísticos estrangeiros que vendem serviços na Suíça deixarão de ter de se registar para efeitos de imposto sobre o valor acrescentado (IVA).</w:t>
      </w:r>
      <w:r w:rsidR="00A9519C"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="006C4037" w:rsidRPr="006035E6">
        <w:rPr>
          <w:rFonts w:ascii="Verdana" w:hAnsi="Verdana"/>
          <w:sz w:val="20"/>
          <w:szCs w:val="20"/>
          <w:lang w:val="pt-PT"/>
        </w:rPr>
        <w:t>Atualmente, a decisão ainda é provisória. De acordo com esta informação, será tomada uma decisão definitiva nas próximas semanas. A decisão será aplicável retroativamente a partir de 1 de janeiro de 2025.</w:t>
      </w:r>
    </w:p>
    <w:p w14:paraId="35001EAC" w14:textId="5146DA6C" w:rsidR="00AA010F" w:rsidRPr="006035E6" w:rsidRDefault="006C4037" w:rsidP="009C18CA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Em princípio, os operadores turísticos poderão ser retirados do registo do IVA no decurso de 2025. No entanto, </w:t>
      </w:r>
      <w:r w:rsidR="00E25FEC" w:rsidRPr="006035E6">
        <w:rPr>
          <w:rFonts w:ascii="Verdana" w:hAnsi="Verdana"/>
          <w:sz w:val="20"/>
          <w:szCs w:val="20"/>
          <w:lang w:val="pt-PT"/>
        </w:rPr>
        <w:t>seria</w:t>
      </w:r>
      <w:r w:rsidRPr="006035E6">
        <w:rPr>
          <w:rFonts w:ascii="Verdana" w:hAnsi="Verdana"/>
          <w:sz w:val="20"/>
          <w:szCs w:val="20"/>
          <w:lang w:val="pt-PT"/>
        </w:rPr>
        <w:t xml:space="preserve"> importante que o </w:t>
      </w:r>
      <w:r w:rsidR="00523044" w:rsidRPr="006035E6">
        <w:rPr>
          <w:rFonts w:ascii="Verdana" w:hAnsi="Verdana"/>
          <w:sz w:val="20"/>
          <w:szCs w:val="20"/>
          <w:lang w:val="pt-PT"/>
        </w:rPr>
        <w:t>operador turístico</w:t>
      </w:r>
      <w:r w:rsidRPr="006035E6">
        <w:rPr>
          <w:rFonts w:ascii="Verdana" w:hAnsi="Verdana"/>
          <w:sz w:val="20"/>
          <w:szCs w:val="20"/>
          <w:lang w:val="pt-PT"/>
        </w:rPr>
        <w:t xml:space="preserve"> não apresente IVA nas suas faturas.</w:t>
      </w:r>
      <w:r w:rsidR="00B52814"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="00971404" w:rsidRPr="006035E6">
        <w:rPr>
          <w:rFonts w:ascii="Verdana" w:hAnsi="Verdana"/>
          <w:sz w:val="20"/>
          <w:szCs w:val="20"/>
          <w:lang w:val="pt-PT"/>
        </w:rPr>
        <w:t xml:space="preserve">Em comunicado de imprensa, Volker </w:t>
      </w:r>
      <w:proofErr w:type="spellStart"/>
      <w:r w:rsidR="00971404" w:rsidRPr="006035E6">
        <w:rPr>
          <w:rFonts w:ascii="Verdana" w:hAnsi="Verdana"/>
          <w:sz w:val="20"/>
          <w:szCs w:val="20"/>
          <w:lang w:val="pt-PT"/>
        </w:rPr>
        <w:t>Jorczyk</w:t>
      </w:r>
      <w:proofErr w:type="spellEnd"/>
      <w:r w:rsidR="00971404" w:rsidRPr="006035E6">
        <w:rPr>
          <w:rFonts w:ascii="Verdana" w:hAnsi="Verdana"/>
          <w:sz w:val="20"/>
          <w:szCs w:val="20"/>
          <w:lang w:val="pt-PT"/>
        </w:rPr>
        <w:t xml:space="preserve"> e Yves </w:t>
      </w:r>
      <w:proofErr w:type="spellStart"/>
      <w:r w:rsidR="00971404" w:rsidRPr="006035E6">
        <w:rPr>
          <w:rFonts w:ascii="Verdana" w:hAnsi="Verdana"/>
          <w:sz w:val="20"/>
          <w:szCs w:val="20"/>
          <w:lang w:val="pt-PT"/>
        </w:rPr>
        <w:t>Bruttin</w:t>
      </w:r>
      <w:proofErr w:type="spellEnd"/>
      <w:r w:rsidR="00971404" w:rsidRPr="006035E6">
        <w:rPr>
          <w:rFonts w:ascii="Verdana" w:hAnsi="Verdana"/>
          <w:sz w:val="20"/>
          <w:szCs w:val="20"/>
          <w:lang w:val="pt-PT"/>
        </w:rPr>
        <w:t xml:space="preserve"> do escritório de </w:t>
      </w:r>
      <w:r w:rsidR="00971404" w:rsidRPr="006035E6">
        <w:rPr>
          <w:rFonts w:ascii="Verdana" w:hAnsi="Verdana"/>
          <w:sz w:val="20"/>
          <w:szCs w:val="20"/>
          <w:lang w:val="pt-PT"/>
        </w:rPr>
        <w:lastRenderedPageBreak/>
        <w:t xml:space="preserve">advogados </w:t>
      </w:r>
      <w:hyperlink r:id="rId45" w:history="1">
        <w:proofErr w:type="spellStart"/>
        <w:r w:rsidR="00971404" w:rsidRPr="006035E6">
          <w:rPr>
            <w:rStyle w:val="Hyperlink"/>
            <w:rFonts w:ascii="Verdana" w:hAnsi="Verdana"/>
            <w:sz w:val="20"/>
            <w:szCs w:val="20"/>
            <w:lang w:val="pt-PT"/>
          </w:rPr>
          <w:t>Tourism</w:t>
        </w:r>
        <w:proofErr w:type="spellEnd"/>
        <w:r w:rsidR="00971404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971404" w:rsidRPr="006035E6">
          <w:rPr>
            <w:rStyle w:val="Hyperlink"/>
            <w:rFonts w:ascii="Verdana" w:hAnsi="Verdana"/>
            <w:sz w:val="20"/>
            <w:szCs w:val="20"/>
            <w:lang w:val="pt-PT"/>
          </w:rPr>
          <w:t>Tax</w:t>
        </w:r>
        <w:proofErr w:type="spellEnd"/>
        <w:r w:rsidR="00971404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&amp; </w:t>
        </w:r>
        <w:proofErr w:type="spellStart"/>
        <w:r w:rsidR="00971404" w:rsidRPr="006035E6">
          <w:rPr>
            <w:rStyle w:val="Hyperlink"/>
            <w:rFonts w:ascii="Verdana" w:hAnsi="Verdana"/>
            <w:sz w:val="20"/>
            <w:szCs w:val="20"/>
            <w:lang w:val="pt-PT"/>
          </w:rPr>
          <w:t>Law</w:t>
        </w:r>
        <w:proofErr w:type="spellEnd"/>
        <w:r w:rsidR="00971404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971404" w:rsidRPr="006035E6">
          <w:rPr>
            <w:rStyle w:val="Hyperlink"/>
            <w:rFonts w:ascii="Verdana" w:hAnsi="Verdana"/>
            <w:sz w:val="20"/>
            <w:szCs w:val="20"/>
            <w:lang w:val="pt-PT"/>
          </w:rPr>
          <w:t>Rechtsanwaltsgesellschaft</w:t>
        </w:r>
        <w:proofErr w:type="spellEnd"/>
        <w:r w:rsidR="00971404"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(TTL)</w:t>
        </w:r>
      </w:hyperlink>
      <w:r w:rsidR="00971404"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="00D45262" w:rsidRPr="006035E6">
        <w:rPr>
          <w:rFonts w:ascii="Verdana" w:hAnsi="Verdana"/>
          <w:sz w:val="20"/>
          <w:szCs w:val="20"/>
          <w:lang w:val="pt-PT"/>
        </w:rPr>
        <w:t>informam</w:t>
      </w:r>
      <w:r w:rsidR="00971404" w:rsidRPr="006035E6">
        <w:rPr>
          <w:rFonts w:ascii="Verdana" w:hAnsi="Verdana"/>
          <w:sz w:val="20"/>
          <w:szCs w:val="20"/>
          <w:lang w:val="pt-PT"/>
        </w:rPr>
        <w:t>: "</w:t>
      </w:r>
      <w:r w:rsidR="00971404" w:rsidRPr="006035E6">
        <w:rPr>
          <w:rFonts w:ascii="Verdana" w:hAnsi="Verdana"/>
          <w:i/>
          <w:iCs/>
          <w:sz w:val="20"/>
          <w:szCs w:val="20"/>
          <w:lang w:val="pt-PT"/>
        </w:rPr>
        <w:t>O IVA apresentado é igual ao IVA devido</w:t>
      </w:r>
      <w:r w:rsidR="00971404" w:rsidRPr="006035E6">
        <w:rPr>
          <w:rFonts w:ascii="Verdana" w:hAnsi="Verdana"/>
          <w:sz w:val="20"/>
          <w:szCs w:val="20"/>
          <w:lang w:val="pt-PT"/>
        </w:rPr>
        <w:t xml:space="preserve">". Ao contrário do que acontece na Alemanha, na Suíça não </w:t>
      </w:r>
      <w:r w:rsidR="00AA010F" w:rsidRPr="006035E6">
        <w:rPr>
          <w:rFonts w:ascii="Verdana" w:hAnsi="Verdana"/>
          <w:sz w:val="20"/>
          <w:szCs w:val="20"/>
          <w:lang w:val="pt-PT"/>
        </w:rPr>
        <w:t>seria</w:t>
      </w:r>
      <w:r w:rsidR="00971404" w:rsidRPr="006035E6">
        <w:rPr>
          <w:rFonts w:ascii="Verdana" w:hAnsi="Verdana"/>
          <w:sz w:val="20"/>
          <w:szCs w:val="20"/>
          <w:lang w:val="pt-PT"/>
        </w:rPr>
        <w:t xml:space="preserve"> obrigatório apresentar o IVA na fatura.</w:t>
      </w:r>
      <w:r w:rsidR="00D836F2"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="00AA010F" w:rsidRPr="006035E6">
        <w:rPr>
          <w:rFonts w:ascii="Verdana" w:hAnsi="Verdana"/>
          <w:sz w:val="20"/>
          <w:szCs w:val="20"/>
          <w:lang w:val="pt-PT"/>
        </w:rPr>
        <w:t>Só se o destinatário de uma fatura estiver sujeito a imposto e quiser reclamar o imposto pago a montante é que precisa de uma fatura com IVA declarado abertamente. No entanto, se os serviços forem prestados exclusivamente a clientes privados não tributáveis, o IVA pode ser omitido.</w:t>
      </w:r>
    </w:p>
    <w:p w14:paraId="06B04F1B" w14:textId="5B0510B1" w:rsidR="00865806" w:rsidRPr="006035E6" w:rsidRDefault="004A6DBC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21.</w:t>
      </w:r>
      <w:r w:rsidR="00542A2B" w:rsidRPr="006035E6">
        <w:rPr>
          <w:rFonts w:ascii="Verdana" w:hAnsi="Verdana"/>
          <w:sz w:val="20"/>
          <w:szCs w:val="20"/>
          <w:lang w:val="pt-PT"/>
        </w:rPr>
        <w:t>02.</w:t>
      </w:r>
      <w:r w:rsidRPr="006035E6">
        <w:rPr>
          <w:rFonts w:ascii="Verdana" w:hAnsi="Verdana"/>
          <w:sz w:val="20"/>
          <w:szCs w:val="20"/>
          <w:lang w:val="pt-PT"/>
        </w:rPr>
        <w:t xml:space="preserve">2025: </w:t>
      </w:r>
      <w:hyperlink r:id="rId46" w:history="1">
        <w:r w:rsidR="00542A2B" w:rsidRPr="006035E6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3374CA43" w14:textId="77777777" w:rsidR="004A6DBC" w:rsidRPr="006035E6" w:rsidRDefault="004A6DBC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1ED3EAC" w14:textId="77777777" w:rsidR="00865806" w:rsidRPr="006035E6" w:rsidRDefault="00865806" w:rsidP="0086580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58A292C" w14:textId="77777777" w:rsidR="00865806" w:rsidRPr="006035E6" w:rsidRDefault="00865806" w:rsidP="00865806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08DC8F6F" w14:textId="77777777" w:rsidR="00487EFE" w:rsidRPr="006035E6" w:rsidRDefault="00487EFE" w:rsidP="0086580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B276D8A" w14:textId="77777777" w:rsidR="00EC6B77" w:rsidRPr="006035E6" w:rsidRDefault="00EC6B77" w:rsidP="00EC6B7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>7 belas praias em Portugal - e o que as torna tão especiais</w:t>
      </w:r>
    </w:p>
    <w:p w14:paraId="478993B8" w14:textId="12A22060" w:rsidR="00EC6B77" w:rsidRPr="006035E6" w:rsidRDefault="00EC6B77" w:rsidP="00EC6B77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Das vibrações caribenhas às costas selvagens: as praias de Portugal são tão diversas como o próprio país. Estas são sete das mais belas praias de Portugal.</w:t>
      </w:r>
    </w:p>
    <w:p w14:paraId="51AD678B" w14:textId="2EDCE3E8" w:rsidR="00865806" w:rsidRPr="006035E6" w:rsidRDefault="00EF3B18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27.02.2025, 08:54: </w:t>
      </w:r>
      <w:hyperlink r:id="rId47" w:history="1">
        <w:proofErr w:type="spellStart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Merkur</w:t>
        </w:r>
        <w:proofErr w:type="spellEnd"/>
      </w:hyperlink>
    </w:p>
    <w:p w14:paraId="27EA87FD" w14:textId="77777777" w:rsidR="00940854" w:rsidRPr="006035E6" w:rsidRDefault="00940854" w:rsidP="00BC769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1C37DFB" w14:textId="551FA617" w:rsidR="00940854" w:rsidRPr="006035E6" w:rsidRDefault="00940854" w:rsidP="0094085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 xml:space="preserve">Caça às estrelas no Atlântico - </w:t>
      </w:r>
      <w:r w:rsidR="00581385" w:rsidRPr="006035E6">
        <w:rPr>
          <w:rFonts w:ascii="Verdana" w:hAnsi="Verdana"/>
          <w:b/>
          <w:bCs/>
          <w:sz w:val="20"/>
          <w:szCs w:val="20"/>
          <w:lang w:val="pt-PT"/>
        </w:rPr>
        <w:t>O</w:t>
      </w:r>
      <w:r w:rsidRPr="006035E6">
        <w:rPr>
          <w:rFonts w:ascii="Verdana" w:hAnsi="Verdana"/>
          <w:b/>
          <w:bCs/>
          <w:sz w:val="20"/>
          <w:szCs w:val="20"/>
          <w:lang w:val="pt-PT"/>
        </w:rPr>
        <w:t>s novos restaurantes Michelin mais badalados de Portugal em 2025</w:t>
      </w:r>
    </w:p>
    <w:p w14:paraId="6D5DF135" w14:textId="7E2C7BB2" w:rsidR="00EF31A7" w:rsidRPr="006035E6" w:rsidRDefault="00940854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Oito novas estrelas, três prémios especiais, muita sustentabilidade e criatividade: </w:t>
      </w:r>
      <w:r w:rsidR="002F15E3" w:rsidRPr="006035E6">
        <w:rPr>
          <w:rFonts w:ascii="Verdana" w:hAnsi="Verdana"/>
          <w:sz w:val="20"/>
          <w:szCs w:val="20"/>
          <w:lang w:val="pt-PT"/>
        </w:rPr>
        <w:t xml:space="preserve">O Guia Michelin Portugal </w:t>
      </w:r>
      <w:r w:rsidR="00EF31A7" w:rsidRPr="006035E6">
        <w:rPr>
          <w:rFonts w:ascii="Verdana" w:hAnsi="Verdana"/>
          <w:sz w:val="20"/>
          <w:szCs w:val="20"/>
          <w:lang w:val="pt-PT"/>
        </w:rPr>
        <w:t xml:space="preserve">2025 </w:t>
      </w:r>
      <w:r w:rsidR="002F15E3" w:rsidRPr="006035E6">
        <w:rPr>
          <w:rFonts w:ascii="Verdana" w:hAnsi="Verdana"/>
          <w:sz w:val="20"/>
          <w:szCs w:val="20"/>
          <w:lang w:val="pt-PT"/>
        </w:rPr>
        <w:t>é tão prometedor</w:t>
      </w:r>
      <w:r w:rsidR="00EF31A7" w:rsidRPr="006035E6">
        <w:rPr>
          <w:rFonts w:ascii="Verdana" w:hAnsi="Verdana"/>
          <w:sz w:val="20"/>
          <w:szCs w:val="20"/>
          <w:lang w:val="pt-PT"/>
        </w:rPr>
        <w:t>.</w:t>
      </w:r>
    </w:p>
    <w:p w14:paraId="2EBEE0F7" w14:textId="4C0816C2" w:rsidR="00BC7692" w:rsidRPr="006035E6" w:rsidRDefault="004B6995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26.02.</w:t>
      </w:r>
      <w:r w:rsidR="00BC7692" w:rsidRPr="006035E6">
        <w:rPr>
          <w:rFonts w:ascii="Verdana" w:hAnsi="Verdana"/>
          <w:sz w:val="20"/>
          <w:szCs w:val="20"/>
          <w:lang w:val="pt-PT"/>
        </w:rPr>
        <w:t>2025</w:t>
      </w:r>
      <w:r w:rsidRPr="006035E6">
        <w:rPr>
          <w:rFonts w:ascii="Verdana" w:hAnsi="Verdana"/>
          <w:sz w:val="20"/>
          <w:szCs w:val="20"/>
          <w:lang w:val="pt-PT"/>
        </w:rPr>
        <w:t xml:space="preserve">: </w:t>
      </w:r>
      <w:hyperlink r:id="rId48" w:history="1">
        <w:proofErr w:type="spellStart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>Rolling</w:t>
        </w:r>
        <w:proofErr w:type="spellEnd"/>
        <w:r w:rsidRPr="006035E6">
          <w:rPr>
            <w:rStyle w:val="Hyperlink"/>
            <w:rFonts w:ascii="Verdana" w:hAnsi="Verdana"/>
            <w:sz w:val="20"/>
            <w:szCs w:val="20"/>
            <w:lang w:val="pt-PT"/>
          </w:rPr>
          <w:t xml:space="preserve"> Pin</w:t>
        </w:r>
      </w:hyperlink>
    </w:p>
    <w:p w14:paraId="60EB41D2" w14:textId="77777777" w:rsidR="007F3D01" w:rsidRPr="006035E6" w:rsidRDefault="007F3D01" w:rsidP="0086580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3E3F269" w14:textId="4F8B6E68" w:rsidR="007F3D01" w:rsidRPr="006035E6" w:rsidRDefault="007F3D01" w:rsidP="007F3D0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 xml:space="preserve">Caminhadas no </w:t>
      </w:r>
      <w:r w:rsidR="000302BE" w:rsidRPr="006035E6">
        <w:rPr>
          <w:rFonts w:ascii="Verdana" w:hAnsi="Verdana"/>
          <w:b/>
          <w:bCs/>
          <w:sz w:val="20"/>
          <w:szCs w:val="20"/>
          <w:lang w:val="pt-PT"/>
        </w:rPr>
        <w:t>Sul</w:t>
      </w:r>
      <w:r w:rsidRPr="006035E6">
        <w:rPr>
          <w:rFonts w:ascii="Verdana" w:hAnsi="Verdana"/>
          <w:b/>
          <w:bCs/>
          <w:sz w:val="20"/>
          <w:szCs w:val="20"/>
          <w:lang w:val="pt-PT"/>
        </w:rPr>
        <w:t xml:space="preserve"> - </w:t>
      </w:r>
      <w:r w:rsidR="000302BE" w:rsidRPr="006035E6">
        <w:rPr>
          <w:rFonts w:ascii="Verdana" w:hAnsi="Verdana"/>
          <w:b/>
          <w:bCs/>
          <w:sz w:val="20"/>
          <w:szCs w:val="20"/>
          <w:lang w:val="pt-PT"/>
        </w:rPr>
        <w:t>E</w:t>
      </w:r>
      <w:r w:rsidRPr="006035E6">
        <w:rPr>
          <w:rFonts w:ascii="Verdana" w:hAnsi="Verdana"/>
          <w:b/>
          <w:bCs/>
          <w:sz w:val="20"/>
          <w:szCs w:val="20"/>
          <w:lang w:val="pt-PT"/>
        </w:rPr>
        <w:t>stas são as caminhadas mais bonitas de Portugal</w:t>
      </w:r>
    </w:p>
    <w:p w14:paraId="55A8AF8C" w14:textId="386EB136" w:rsidR="007F3D01" w:rsidRPr="006035E6" w:rsidRDefault="007F3D01" w:rsidP="007F3D01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 xml:space="preserve">Portugal é mais conhecido pelas suas praias do que pelos seus percursos pedestres. Erradamente! Desde passeios </w:t>
      </w:r>
      <w:r w:rsidR="004B3A58" w:rsidRPr="006035E6">
        <w:rPr>
          <w:rFonts w:ascii="Verdana" w:hAnsi="Verdana"/>
          <w:sz w:val="20"/>
          <w:szCs w:val="20"/>
          <w:lang w:val="pt-PT"/>
        </w:rPr>
        <w:t>em</w:t>
      </w:r>
      <w:r w:rsidRPr="006035E6">
        <w:rPr>
          <w:rFonts w:ascii="Verdana" w:hAnsi="Verdana"/>
          <w:sz w:val="20"/>
          <w:szCs w:val="20"/>
          <w:lang w:val="pt-PT"/>
        </w:rPr>
        <w:t xml:space="preserve"> falésias e estradas romanas até trilhos de montanha </w:t>
      </w:r>
      <w:r w:rsidR="0036726C" w:rsidRPr="006035E6">
        <w:rPr>
          <w:rFonts w:ascii="Verdana" w:hAnsi="Verdana"/>
          <w:sz w:val="20"/>
          <w:szCs w:val="20"/>
          <w:lang w:val="pt-PT"/>
        </w:rPr>
        <w:t>escarpados</w:t>
      </w:r>
      <w:r w:rsidRPr="006035E6">
        <w:rPr>
          <w:rFonts w:ascii="Verdana" w:hAnsi="Verdana"/>
          <w:sz w:val="20"/>
          <w:szCs w:val="20"/>
          <w:lang w:val="pt-PT"/>
        </w:rPr>
        <w:t xml:space="preserve"> em reservas naturais, o país oferece excelentes percursos pedestres.</w:t>
      </w:r>
    </w:p>
    <w:p w14:paraId="12F4CD03" w14:textId="18B9629D" w:rsidR="00865806" w:rsidRPr="006035E6" w:rsidRDefault="00865806" w:rsidP="00865806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21.02.2025</w:t>
      </w:r>
      <w:r w:rsidR="004D6015" w:rsidRPr="006035E6">
        <w:rPr>
          <w:rFonts w:ascii="Verdana" w:hAnsi="Verdana"/>
          <w:sz w:val="20"/>
          <w:szCs w:val="20"/>
          <w:lang w:val="pt-PT"/>
        </w:rPr>
        <w:t xml:space="preserve">, </w:t>
      </w:r>
      <w:r w:rsidRPr="006035E6">
        <w:rPr>
          <w:rFonts w:ascii="Verdana" w:hAnsi="Verdana"/>
          <w:sz w:val="20"/>
          <w:szCs w:val="20"/>
          <w:lang w:val="pt-PT"/>
        </w:rPr>
        <w:t>19:12</w:t>
      </w:r>
      <w:r w:rsidR="004D6015" w:rsidRPr="006035E6">
        <w:rPr>
          <w:rFonts w:ascii="Verdana" w:hAnsi="Verdana"/>
          <w:sz w:val="20"/>
          <w:szCs w:val="20"/>
          <w:lang w:val="pt-PT"/>
        </w:rPr>
        <w:t>:</w:t>
      </w:r>
      <w:r w:rsidRPr="006035E6">
        <w:rPr>
          <w:rFonts w:ascii="Verdana" w:hAnsi="Verdana"/>
          <w:sz w:val="20"/>
          <w:szCs w:val="20"/>
          <w:lang w:val="pt-PT"/>
        </w:rPr>
        <w:t xml:space="preserve"> </w:t>
      </w:r>
      <w:hyperlink r:id="rId49" w:history="1">
        <w:proofErr w:type="spellStart"/>
        <w:r w:rsidR="004D6015" w:rsidRPr="006035E6">
          <w:rPr>
            <w:rStyle w:val="Hyperlink"/>
            <w:rFonts w:ascii="Verdana" w:hAnsi="Verdana"/>
            <w:sz w:val="20"/>
            <w:szCs w:val="20"/>
            <w:lang w:val="pt-PT"/>
          </w:rPr>
          <w:t>Blick</w:t>
        </w:r>
        <w:proofErr w:type="spellEnd"/>
      </w:hyperlink>
    </w:p>
    <w:p w14:paraId="7460B52A" w14:textId="77777777" w:rsidR="00865806" w:rsidRPr="006035E6" w:rsidRDefault="00865806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96336E9" w14:textId="3DAAF735" w:rsidR="007950FE" w:rsidRPr="006035E6" w:rsidRDefault="007950FE" w:rsidP="007950F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>2500 quilómetros, dez paragens para carregamento, muito tempo sentado</w:t>
      </w:r>
      <w:r w:rsidR="003B1BB6" w:rsidRPr="006035E6">
        <w:rPr>
          <w:rFonts w:ascii="Verdana" w:hAnsi="Verdana"/>
          <w:b/>
          <w:bCs/>
          <w:sz w:val="20"/>
          <w:szCs w:val="20"/>
          <w:lang w:val="pt-PT"/>
        </w:rPr>
        <w:t xml:space="preserve"> - M</w:t>
      </w:r>
      <w:r w:rsidRPr="006035E6">
        <w:rPr>
          <w:rFonts w:ascii="Verdana" w:hAnsi="Verdana"/>
          <w:b/>
          <w:bCs/>
          <w:sz w:val="20"/>
          <w:szCs w:val="20"/>
          <w:lang w:val="pt-PT"/>
        </w:rPr>
        <w:t>inha viagem a Portugal num carro elétrico</w:t>
      </w:r>
    </w:p>
    <w:p w14:paraId="29C736FD" w14:textId="6E3E73A4" w:rsidR="007950FE" w:rsidRPr="006035E6" w:rsidRDefault="007950FE" w:rsidP="007950F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Esta viagem tem de tudo. O autor relata como enfrentou as aplicações de carregamento, as tarifas de eletricidade e os sistemas de portagens - e ainda se divertiu.</w:t>
      </w:r>
    </w:p>
    <w:p w14:paraId="33BBDD13" w14:textId="4B77803D" w:rsidR="00634DFE" w:rsidRPr="006035E6" w:rsidRDefault="00634DFE" w:rsidP="00134769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21.02.2025</w:t>
      </w:r>
      <w:r w:rsidR="00DC3A68" w:rsidRPr="006035E6">
        <w:rPr>
          <w:rFonts w:ascii="Verdana" w:hAnsi="Verdana"/>
          <w:sz w:val="20"/>
          <w:szCs w:val="20"/>
          <w:lang w:val="pt-PT"/>
        </w:rPr>
        <w:t xml:space="preserve">: </w:t>
      </w:r>
      <w:hyperlink r:id="rId50" w:history="1">
        <w:proofErr w:type="spellStart"/>
        <w:r w:rsidR="00DC3A68" w:rsidRPr="006035E6">
          <w:rPr>
            <w:rStyle w:val="Hyperlink"/>
            <w:rFonts w:ascii="Verdana" w:hAnsi="Verdana"/>
            <w:sz w:val="20"/>
            <w:szCs w:val="20"/>
            <w:lang w:val="pt-PT"/>
          </w:rPr>
          <w:t>Riffreporter</w:t>
        </w:r>
        <w:proofErr w:type="spellEnd"/>
      </w:hyperlink>
    </w:p>
    <w:p w14:paraId="7914CCA1" w14:textId="77777777" w:rsidR="00634DFE" w:rsidRPr="006035E6" w:rsidRDefault="00634DFE" w:rsidP="0013476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98A79B4" w14:textId="5384CC36" w:rsidR="00793C3A" w:rsidRPr="006035E6" w:rsidRDefault="00793C3A" w:rsidP="00793C3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035E6">
        <w:rPr>
          <w:rFonts w:ascii="Verdana" w:hAnsi="Verdana"/>
          <w:b/>
          <w:bCs/>
          <w:sz w:val="20"/>
          <w:szCs w:val="20"/>
          <w:lang w:val="pt-PT"/>
        </w:rPr>
        <w:t>Viajar por Portugal num carro clássico - Porque não?</w:t>
      </w:r>
    </w:p>
    <w:p w14:paraId="5EDA6F77" w14:textId="106DF13E" w:rsidR="00793C3A" w:rsidRPr="006035E6" w:rsidRDefault="00793C3A" w:rsidP="00793C3A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35E6">
        <w:rPr>
          <w:rFonts w:ascii="Verdana" w:hAnsi="Verdana"/>
          <w:sz w:val="20"/>
          <w:szCs w:val="20"/>
          <w:lang w:val="pt-PT"/>
        </w:rPr>
        <w:t>Portugal é, desde há muitos anos, um dos destinos de férias mais populares da Europa e tem muito mais para oferecer do que apenas vinho do Porto e Algarve. Até à data, o país mais ocidental da Europa tem sido frequentado principalmente por turistas citadinos, jogadores de golfe e turistas de praia.</w:t>
      </w:r>
      <w:r w:rsidR="00EB5BDE" w:rsidRPr="006035E6">
        <w:rPr>
          <w:rFonts w:ascii="Verdana" w:hAnsi="Verdana"/>
          <w:sz w:val="20"/>
          <w:szCs w:val="20"/>
          <w:lang w:val="pt-PT"/>
        </w:rPr>
        <w:t xml:space="preserve"> </w:t>
      </w:r>
      <w:r w:rsidRPr="006035E6">
        <w:rPr>
          <w:rFonts w:ascii="Verdana" w:hAnsi="Verdana"/>
          <w:sz w:val="20"/>
          <w:szCs w:val="20"/>
          <w:lang w:val="pt-PT"/>
        </w:rPr>
        <w:t xml:space="preserve">Agora existe a oportunidade de conhecer Portugal num carro clássico - e de explorar com estes carros clássicos regiões que estão longe dos centros turísticos e que mantiveram a sua paisagem e cultura originais ao longo dos últimos anos. Estas regiões representam o "verdadeiro" Portugal e estão entre as verdadeiras </w:t>
      </w:r>
      <w:r w:rsidR="00FE5884" w:rsidRPr="006035E6">
        <w:rPr>
          <w:rFonts w:ascii="Verdana" w:hAnsi="Verdana"/>
          <w:sz w:val="20"/>
          <w:szCs w:val="20"/>
          <w:lang w:val="pt-PT"/>
        </w:rPr>
        <w:t>dicas valiosas</w:t>
      </w:r>
      <w:r w:rsidRPr="006035E6">
        <w:rPr>
          <w:rFonts w:ascii="Verdana" w:hAnsi="Verdana"/>
          <w:sz w:val="20"/>
          <w:szCs w:val="20"/>
          <w:lang w:val="pt-PT"/>
        </w:rPr>
        <w:t>.</w:t>
      </w:r>
    </w:p>
    <w:p w14:paraId="593BE00A" w14:textId="2239FDD5" w:rsidR="00134769" w:rsidRPr="006035E6" w:rsidRDefault="00134769" w:rsidP="00C670DE">
      <w:pPr>
        <w:pStyle w:val="Default0"/>
        <w:rPr>
          <w:rFonts w:ascii="Verdana" w:hAnsi="Verdana"/>
          <w:sz w:val="20"/>
          <w:szCs w:val="20"/>
        </w:rPr>
      </w:pPr>
      <w:r w:rsidRPr="006035E6">
        <w:rPr>
          <w:rFonts w:ascii="Verdana" w:hAnsi="Verdana"/>
          <w:sz w:val="20"/>
          <w:szCs w:val="20"/>
        </w:rPr>
        <w:t>20.</w:t>
      </w:r>
      <w:r w:rsidR="00811568" w:rsidRPr="006035E6">
        <w:rPr>
          <w:rFonts w:ascii="Verdana" w:hAnsi="Verdana"/>
          <w:sz w:val="20"/>
          <w:szCs w:val="20"/>
        </w:rPr>
        <w:t>02.</w:t>
      </w:r>
      <w:r w:rsidRPr="006035E6">
        <w:rPr>
          <w:rFonts w:ascii="Verdana" w:hAnsi="Verdana"/>
          <w:sz w:val="20"/>
          <w:szCs w:val="20"/>
        </w:rPr>
        <w:t>2025</w:t>
      </w:r>
      <w:r w:rsidR="006F5952" w:rsidRPr="006035E6">
        <w:rPr>
          <w:rFonts w:ascii="Verdana" w:hAnsi="Verdana"/>
          <w:sz w:val="20"/>
          <w:szCs w:val="20"/>
        </w:rPr>
        <w:t xml:space="preserve">: </w:t>
      </w:r>
      <w:hyperlink r:id="rId51" w:history="1">
        <w:r w:rsidRPr="006035E6">
          <w:rPr>
            <w:rStyle w:val="Hyperlink"/>
            <w:rFonts w:ascii="Verdana" w:hAnsi="Verdana"/>
            <w:sz w:val="20"/>
            <w:szCs w:val="20"/>
          </w:rPr>
          <w:t>Zwischengas</w:t>
        </w:r>
      </w:hyperlink>
      <w:bookmarkEnd w:id="17"/>
    </w:p>
    <w:sectPr w:rsidR="00134769" w:rsidRPr="006035E6" w:rsidSect="00D95C8E">
      <w:headerReference w:type="default" r:id="rId5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4D95A" w14:textId="77777777" w:rsidR="00BE0E4E" w:rsidRDefault="00BE0E4E" w:rsidP="00A80F77">
      <w:pPr>
        <w:spacing w:after="0" w:line="240" w:lineRule="auto"/>
      </w:pPr>
      <w:r>
        <w:separator/>
      </w:r>
    </w:p>
  </w:endnote>
  <w:endnote w:type="continuationSeparator" w:id="0">
    <w:p w14:paraId="16BB6D95" w14:textId="77777777" w:rsidR="00BE0E4E" w:rsidRDefault="00BE0E4E" w:rsidP="00A80F77">
      <w:pPr>
        <w:spacing w:after="0" w:line="240" w:lineRule="auto"/>
      </w:pPr>
      <w:r>
        <w:continuationSeparator/>
      </w:r>
    </w:p>
  </w:endnote>
  <w:endnote w:type="continuationNotice" w:id="1">
    <w:p w14:paraId="35556E4F" w14:textId="77777777" w:rsidR="00BE0E4E" w:rsidRDefault="00BE0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FA6C3" w14:textId="77777777" w:rsidR="00BE0E4E" w:rsidRDefault="00BE0E4E" w:rsidP="00A80F77">
      <w:pPr>
        <w:spacing w:after="0" w:line="240" w:lineRule="auto"/>
      </w:pPr>
      <w:r>
        <w:separator/>
      </w:r>
    </w:p>
  </w:footnote>
  <w:footnote w:type="continuationSeparator" w:id="0">
    <w:p w14:paraId="1C120E58" w14:textId="77777777" w:rsidR="00BE0E4E" w:rsidRDefault="00BE0E4E" w:rsidP="00A80F77">
      <w:pPr>
        <w:spacing w:after="0" w:line="240" w:lineRule="auto"/>
      </w:pPr>
      <w:r>
        <w:continuationSeparator/>
      </w:r>
    </w:p>
  </w:footnote>
  <w:footnote w:type="continuationNotice" w:id="1">
    <w:p w14:paraId="1F329420" w14:textId="77777777" w:rsidR="00BE0E4E" w:rsidRDefault="00BE0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8BB"/>
    <w:multiLevelType w:val="multilevel"/>
    <w:tmpl w:val="C3FE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73FE0"/>
    <w:multiLevelType w:val="multilevel"/>
    <w:tmpl w:val="6B8A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0C62"/>
    <w:multiLevelType w:val="multilevel"/>
    <w:tmpl w:val="671A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7BE4"/>
    <w:multiLevelType w:val="multilevel"/>
    <w:tmpl w:val="6F26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26B9"/>
    <w:multiLevelType w:val="multilevel"/>
    <w:tmpl w:val="9DAA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E3D02"/>
    <w:multiLevelType w:val="multilevel"/>
    <w:tmpl w:val="749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F279C"/>
    <w:multiLevelType w:val="multilevel"/>
    <w:tmpl w:val="8646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A701C"/>
    <w:multiLevelType w:val="multilevel"/>
    <w:tmpl w:val="620A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035C8"/>
    <w:multiLevelType w:val="multilevel"/>
    <w:tmpl w:val="CF3A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16332"/>
    <w:multiLevelType w:val="multilevel"/>
    <w:tmpl w:val="619A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A34C9"/>
    <w:multiLevelType w:val="multilevel"/>
    <w:tmpl w:val="8C4A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D3289"/>
    <w:multiLevelType w:val="multilevel"/>
    <w:tmpl w:val="D8EE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A2438"/>
    <w:multiLevelType w:val="multilevel"/>
    <w:tmpl w:val="7CE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52FCE"/>
    <w:multiLevelType w:val="multilevel"/>
    <w:tmpl w:val="681C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557D8"/>
    <w:multiLevelType w:val="hybridMultilevel"/>
    <w:tmpl w:val="92FC3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90C6B"/>
    <w:multiLevelType w:val="multilevel"/>
    <w:tmpl w:val="1132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47341"/>
    <w:multiLevelType w:val="multilevel"/>
    <w:tmpl w:val="A196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E7FF6"/>
    <w:multiLevelType w:val="multilevel"/>
    <w:tmpl w:val="96A4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D37A1"/>
    <w:multiLevelType w:val="multilevel"/>
    <w:tmpl w:val="D08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217B1"/>
    <w:multiLevelType w:val="multilevel"/>
    <w:tmpl w:val="383A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DE7A2F"/>
    <w:multiLevelType w:val="multilevel"/>
    <w:tmpl w:val="3A0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1740B4"/>
    <w:multiLevelType w:val="multilevel"/>
    <w:tmpl w:val="0B32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0443A"/>
    <w:multiLevelType w:val="multilevel"/>
    <w:tmpl w:val="2D5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F30CFC"/>
    <w:multiLevelType w:val="multilevel"/>
    <w:tmpl w:val="C85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E67A6"/>
    <w:multiLevelType w:val="multilevel"/>
    <w:tmpl w:val="3A6C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18017F"/>
    <w:multiLevelType w:val="multilevel"/>
    <w:tmpl w:val="131E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EF5A32"/>
    <w:multiLevelType w:val="multilevel"/>
    <w:tmpl w:val="089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E6CF2"/>
    <w:multiLevelType w:val="multilevel"/>
    <w:tmpl w:val="785A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32AAF"/>
    <w:multiLevelType w:val="multilevel"/>
    <w:tmpl w:val="8D68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425996">
    <w:abstractNumId w:val="3"/>
  </w:num>
  <w:num w:numId="2" w16cid:durableId="1262567702">
    <w:abstractNumId w:val="22"/>
  </w:num>
  <w:num w:numId="3" w16cid:durableId="927662901">
    <w:abstractNumId w:val="0"/>
  </w:num>
  <w:num w:numId="4" w16cid:durableId="616450995">
    <w:abstractNumId w:val="17"/>
  </w:num>
  <w:num w:numId="5" w16cid:durableId="1689287557">
    <w:abstractNumId w:val="11"/>
  </w:num>
  <w:num w:numId="6" w16cid:durableId="1605765483">
    <w:abstractNumId w:val="13"/>
  </w:num>
  <w:num w:numId="7" w16cid:durableId="1425422344">
    <w:abstractNumId w:val="26"/>
  </w:num>
  <w:num w:numId="8" w16cid:durableId="745608205">
    <w:abstractNumId w:val="7"/>
  </w:num>
  <w:num w:numId="9" w16cid:durableId="615869619">
    <w:abstractNumId w:val="18"/>
  </w:num>
  <w:num w:numId="10" w16cid:durableId="1566256653">
    <w:abstractNumId w:val="4"/>
  </w:num>
  <w:num w:numId="11" w16cid:durableId="600530613">
    <w:abstractNumId w:val="5"/>
  </w:num>
  <w:num w:numId="12" w16cid:durableId="2028750573">
    <w:abstractNumId w:val="27"/>
  </w:num>
  <w:num w:numId="13" w16cid:durableId="1146163880">
    <w:abstractNumId w:val="20"/>
  </w:num>
  <w:num w:numId="14" w16cid:durableId="943538680">
    <w:abstractNumId w:val="14"/>
  </w:num>
  <w:num w:numId="15" w16cid:durableId="2067754393">
    <w:abstractNumId w:val="15"/>
  </w:num>
  <w:num w:numId="16" w16cid:durableId="412237085">
    <w:abstractNumId w:val="1"/>
  </w:num>
  <w:num w:numId="17" w16cid:durableId="754743676">
    <w:abstractNumId w:val="16"/>
  </w:num>
  <w:num w:numId="18" w16cid:durableId="2068722286">
    <w:abstractNumId w:val="9"/>
  </w:num>
  <w:num w:numId="19" w16cid:durableId="1733696769">
    <w:abstractNumId w:val="24"/>
  </w:num>
  <w:num w:numId="20" w16cid:durableId="1750494150">
    <w:abstractNumId w:val="2"/>
  </w:num>
  <w:num w:numId="21" w16cid:durableId="2099860924">
    <w:abstractNumId w:val="25"/>
  </w:num>
  <w:num w:numId="22" w16cid:durableId="1742872793">
    <w:abstractNumId w:val="10"/>
  </w:num>
  <w:num w:numId="23" w16cid:durableId="1658068818">
    <w:abstractNumId w:val="28"/>
  </w:num>
  <w:num w:numId="24" w16cid:durableId="1768769460">
    <w:abstractNumId w:val="8"/>
  </w:num>
  <w:num w:numId="25" w16cid:durableId="1531451225">
    <w:abstractNumId w:val="21"/>
  </w:num>
  <w:num w:numId="26" w16cid:durableId="1551570555">
    <w:abstractNumId w:val="12"/>
  </w:num>
  <w:num w:numId="27" w16cid:durableId="270091018">
    <w:abstractNumId w:val="19"/>
  </w:num>
  <w:num w:numId="28" w16cid:durableId="1985769525">
    <w:abstractNumId w:val="6"/>
  </w:num>
  <w:num w:numId="29" w16cid:durableId="7055625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EC8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6EF"/>
    <w:rsid w:val="0000472C"/>
    <w:rsid w:val="0000489F"/>
    <w:rsid w:val="00004946"/>
    <w:rsid w:val="00004978"/>
    <w:rsid w:val="0000502E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86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713"/>
    <w:rsid w:val="0001187C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626"/>
    <w:rsid w:val="00013635"/>
    <w:rsid w:val="000136C8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39"/>
    <w:rsid w:val="0001779F"/>
    <w:rsid w:val="00017849"/>
    <w:rsid w:val="000178B8"/>
    <w:rsid w:val="00017902"/>
    <w:rsid w:val="00017A35"/>
    <w:rsid w:val="00017B3C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65A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6D"/>
    <w:rsid w:val="000211DB"/>
    <w:rsid w:val="000212EF"/>
    <w:rsid w:val="0002143C"/>
    <w:rsid w:val="00021593"/>
    <w:rsid w:val="000216CA"/>
    <w:rsid w:val="00021776"/>
    <w:rsid w:val="00021836"/>
    <w:rsid w:val="000218B1"/>
    <w:rsid w:val="00021903"/>
    <w:rsid w:val="0002193C"/>
    <w:rsid w:val="000219FB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5BF"/>
    <w:rsid w:val="000227DC"/>
    <w:rsid w:val="00022812"/>
    <w:rsid w:val="0002285B"/>
    <w:rsid w:val="000229D1"/>
    <w:rsid w:val="00022A31"/>
    <w:rsid w:val="00022CAE"/>
    <w:rsid w:val="00022E98"/>
    <w:rsid w:val="00022FCD"/>
    <w:rsid w:val="00022FFA"/>
    <w:rsid w:val="00023039"/>
    <w:rsid w:val="00023085"/>
    <w:rsid w:val="0002314C"/>
    <w:rsid w:val="0002316D"/>
    <w:rsid w:val="00023293"/>
    <w:rsid w:val="000232A0"/>
    <w:rsid w:val="000233B2"/>
    <w:rsid w:val="0002348A"/>
    <w:rsid w:val="00023525"/>
    <w:rsid w:val="000236D1"/>
    <w:rsid w:val="000239DB"/>
    <w:rsid w:val="00023A49"/>
    <w:rsid w:val="00023AA1"/>
    <w:rsid w:val="00023BC9"/>
    <w:rsid w:val="00023C72"/>
    <w:rsid w:val="00023D77"/>
    <w:rsid w:val="00023D9C"/>
    <w:rsid w:val="000241B7"/>
    <w:rsid w:val="000241DE"/>
    <w:rsid w:val="0002421C"/>
    <w:rsid w:val="000242D8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9EC"/>
    <w:rsid w:val="00024B01"/>
    <w:rsid w:val="00024CB7"/>
    <w:rsid w:val="00024DD0"/>
    <w:rsid w:val="00024DD9"/>
    <w:rsid w:val="00024E01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2BE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0CED"/>
    <w:rsid w:val="000310DA"/>
    <w:rsid w:val="00031133"/>
    <w:rsid w:val="0003123F"/>
    <w:rsid w:val="0003124B"/>
    <w:rsid w:val="0003134C"/>
    <w:rsid w:val="000314BE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A96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19F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BA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93"/>
    <w:rsid w:val="00037288"/>
    <w:rsid w:val="000372AB"/>
    <w:rsid w:val="0003787E"/>
    <w:rsid w:val="000378AE"/>
    <w:rsid w:val="000379E1"/>
    <w:rsid w:val="00037AE2"/>
    <w:rsid w:val="00037AEC"/>
    <w:rsid w:val="00037B60"/>
    <w:rsid w:val="00037D33"/>
    <w:rsid w:val="00037D42"/>
    <w:rsid w:val="00037D94"/>
    <w:rsid w:val="00037DAA"/>
    <w:rsid w:val="00037DEE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452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1F9"/>
    <w:rsid w:val="00044288"/>
    <w:rsid w:val="000443D9"/>
    <w:rsid w:val="0004452D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09"/>
    <w:rsid w:val="00044FA5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2C8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995"/>
    <w:rsid w:val="00051A26"/>
    <w:rsid w:val="00051AF6"/>
    <w:rsid w:val="00051BE3"/>
    <w:rsid w:val="00051DB5"/>
    <w:rsid w:val="00051F83"/>
    <w:rsid w:val="0005218E"/>
    <w:rsid w:val="00052676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B71"/>
    <w:rsid w:val="00053C76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0DB"/>
    <w:rsid w:val="0005521F"/>
    <w:rsid w:val="000553DD"/>
    <w:rsid w:val="000554AA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28B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644"/>
    <w:rsid w:val="000606D8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495B"/>
    <w:rsid w:val="0006529F"/>
    <w:rsid w:val="00065315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1E"/>
    <w:rsid w:val="0006626F"/>
    <w:rsid w:val="0006627F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3B9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4C6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1ED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09A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00"/>
    <w:rsid w:val="00074F2B"/>
    <w:rsid w:val="0007503F"/>
    <w:rsid w:val="000750FE"/>
    <w:rsid w:val="000753E2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A8E"/>
    <w:rsid w:val="00076BBD"/>
    <w:rsid w:val="00076CB6"/>
    <w:rsid w:val="00076DCE"/>
    <w:rsid w:val="00076E94"/>
    <w:rsid w:val="00076F7F"/>
    <w:rsid w:val="000772B8"/>
    <w:rsid w:val="0007739A"/>
    <w:rsid w:val="000774CF"/>
    <w:rsid w:val="000775D3"/>
    <w:rsid w:val="00077653"/>
    <w:rsid w:val="00077817"/>
    <w:rsid w:val="00077861"/>
    <w:rsid w:val="00077886"/>
    <w:rsid w:val="00077A6A"/>
    <w:rsid w:val="00077E3F"/>
    <w:rsid w:val="00077E66"/>
    <w:rsid w:val="00077F2B"/>
    <w:rsid w:val="00080057"/>
    <w:rsid w:val="00080414"/>
    <w:rsid w:val="000804C7"/>
    <w:rsid w:val="0008060A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991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183"/>
    <w:rsid w:val="00085287"/>
    <w:rsid w:val="000853A4"/>
    <w:rsid w:val="0008545F"/>
    <w:rsid w:val="00085481"/>
    <w:rsid w:val="000854E9"/>
    <w:rsid w:val="00085640"/>
    <w:rsid w:val="000857EA"/>
    <w:rsid w:val="0008583B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1F"/>
    <w:rsid w:val="00086E2F"/>
    <w:rsid w:val="00086EE5"/>
    <w:rsid w:val="00086F34"/>
    <w:rsid w:val="00086FF7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EF8"/>
    <w:rsid w:val="00090F1B"/>
    <w:rsid w:val="00090FC3"/>
    <w:rsid w:val="00090FFC"/>
    <w:rsid w:val="0009102F"/>
    <w:rsid w:val="0009107B"/>
    <w:rsid w:val="0009109D"/>
    <w:rsid w:val="00091127"/>
    <w:rsid w:val="0009145B"/>
    <w:rsid w:val="00091499"/>
    <w:rsid w:val="000914C1"/>
    <w:rsid w:val="000914DD"/>
    <w:rsid w:val="000915C3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493"/>
    <w:rsid w:val="0009361C"/>
    <w:rsid w:val="000937C6"/>
    <w:rsid w:val="00093C18"/>
    <w:rsid w:val="00093D2E"/>
    <w:rsid w:val="00093F83"/>
    <w:rsid w:val="00094472"/>
    <w:rsid w:val="0009458A"/>
    <w:rsid w:val="0009462E"/>
    <w:rsid w:val="000946B2"/>
    <w:rsid w:val="0009471D"/>
    <w:rsid w:val="00094890"/>
    <w:rsid w:val="0009489E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B25"/>
    <w:rsid w:val="000A1C67"/>
    <w:rsid w:val="000A1CA3"/>
    <w:rsid w:val="000A1CB4"/>
    <w:rsid w:val="000A1DDC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23"/>
    <w:rsid w:val="000A3145"/>
    <w:rsid w:val="000A33C1"/>
    <w:rsid w:val="000A33C5"/>
    <w:rsid w:val="000A366D"/>
    <w:rsid w:val="000A3801"/>
    <w:rsid w:val="000A380D"/>
    <w:rsid w:val="000A3ACD"/>
    <w:rsid w:val="000A3B58"/>
    <w:rsid w:val="000A3BA2"/>
    <w:rsid w:val="000A3BAB"/>
    <w:rsid w:val="000A3EBC"/>
    <w:rsid w:val="000A3F9E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4FC8"/>
    <w:rsid w:val="000A5317"/>
    <w:rsid w:val="000A5370"/>
    <w:rsid w:val="000A53E5"/>
    <w:rsid w:val="000A54ED"/>
    <w:rsid w:val="000A5539"/>
    <w:rsid w:val="000A5642"/>
    <w:rsid w:val="000A57DA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98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955"/>
    <w:rsid w:val="000B09C2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EC0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0EE"/>
    <w:rsid w:val="000B5464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36"/>
    <w:rsid w:val="000C0658"/>
    <w:rsid w:val="000C0751"/>
    <w:rsid w:val="000C093E"/>
    <w:rsid w:val="000C098E"/>
    <w:rsid w:val="000C0999"/>
    <w:rsid w:val="000C0B2C"/>
    <w:rsid w:val="000C0BD7"/>
    <w:rsid w:val="000C0C31"/>
    <w:rsid w:val="000C0EF0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5DC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8E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B74"/>
    <w:rsid w:val="000C4CB7"/>
    <w:rsid w:val="000C4CFF"/>
    <w:rsid w:val="000C4D4A"/>
    <w:rsid w:val="000C4D77"/>
    <w:rsid w:val="000C4DCC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5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058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800"/>
    <w:rsid w:val="000C78F6"/>
    <w:rsid w:val="000C7A1D"/>
    <w:rsid w:val="000C7E54"/>
    <w:rsid w:val="000C7E8F"/>
    <w:rsid w:val="000D0035"/>
    <w:rsid w:val="000D005A"/>
    <w:rsid w:val="000D00B1"/>
    <w:rsid w:val="000D0102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C62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485"/>
    <w:rsid w:val="000D6523"/>
    <w:rsid w:val="000D6568"/>
    <w:rsid w:val="000D6597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710D"/>
    <w:rsid w:val="000D7252"/>
    <w:rsid w:val="000D7255"/>
    <w:rsid w:val="000D72DF"/>
    <w:rsid w:val="000D7364"/>
    <w:rsid w:val="000D73DE"/>
    <w:rsid w:val="000D74E8"/>
    <w:rsid w:val="000D752E"/>
    <w:rsid w:val="000D7565"/>
    <w:rsid w:val="000D771A"/>
    <w:rsid w:val="000D783D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2D"/>
    <w:rsid w:val="000E0537"/>
    <w:rsid w:val="000E053C"/>
    <w:rsid w:val="000E05EA"/>
    <w:rsid w:val="000E06C1"/>
    <w:rsid w:val="000E0726"/>
    <w:rsid w:val="000E0885"/>
    <w:rsid w:val="000E08AA"/>
    <w:rsid w:val="000E0A18"/>
    <w:rsid w:val="000E0C75"/>
    <w:rsid w:val="000E0D9F"/>
    <w:rsid w:val="000E0DAF"/>
    <w:rsid w:val="000E1161"/>
    <w:rsid w:val="000E11AE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BDD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F4A"/>
    <w:rsid w:val="000E2F6E"/>
    <w:rsid w:val="000E30B5"/>
    <w:rsid w:val="000E30C2"/>
    <w:rsid w:val="000E31B2"/>
    <w:rsid w:val="000E31FB"/>
    <w:rsid w:val="000E335A"/>
    <w:rsid w:val="000E33C0"/>
    <w:rsid w:val="000E351B"/>
    <w:rsid w:val="000E356F"/>
    <w:rsid w:val="000E36C1"/>
    <w:rsid w:val="000E380A"/>
    <w:rsid w:val="000E39E7"/>
    <w:rsid w:val="000E3B30"/>
    <w:rsid w:val="000E3C8A"/>
    <w:rsid w:val="000E3DE7"/>
    <w:rsid w:val="000E3E2C"/>
    <w:rsid w:val="000E411A"/>
    <w:rsid w:val="000E42B8"/>
    <w:rsid w:val="000E446B"/>
    <w:rsid w:val="000E46F3"/>
    <w:rsid w:val="000E4776"/>
    <w:rsid w:val="000E47E8"/>
    <w:rsid w:val="000E493A"/>
    <w:rsid w:val="000E4998"/>
    <w:rsid w:val="000E4B7F"/>
    <w:rsid w:val="000E4C72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D9C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E"/>
    <w:rsid w:val="000F009F"/>
    <w:rsid w:val="000F0169"/>
    <w:rsid w:val="000F0412"/>
    <w:rsid w:val="000F0483"/>
    <w:rsid w:val="000F0573"/>
    <w:rsid w:val="000F06D3"/>
    <w:rsid w:val="000F0718"/>
    <w:rsid w:val="000F0720"/>
    <w:rsid w:val="000F0771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CB"/>
    <w:rsid w:val="000F2DE9"/>
    <w:rsid w:val="000F2E93"/>
    <w:rsid w:val="000F30C9"/>
    <w:rsid w:val="000F31E8"/>
    <w:rsid w:val="000F335D"/>
    <w:rsid w:val="000F347A"/>
    <w:rsid w:val="000F355E"/>
    <w:rsid w:val="000F3688"/>
    <w:rsid w:val="000F37E2"/>
    <w:rsid w:val="000F37F7"/>
    <w:rsid w:val="000F3882"/>
    <w:rsid w:val="000F395A"/>
    <w:rsid w:val="000F398F"/>
    <w:rsid w:val="000F3CD1"/>
    <w:rsid w:val="000F3CDF"/>
    <w:rsid w:val="000F3CE0"/>
    <w:rsid w:val="000F3FFA"/>
    <w:rsid w:val="000F4042"/>
    <w:rsid w:val="000F417C"/>
    <w:rsid w:val="000F420E"/>
    <w:rsid w:val="000F43E7"/>
    <w:rsid w:val="000F4442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21A"/>
    <w:rsid w:val="000F5483"/>
    <w:rsid w:val="000F548D"/>
    <w:rsid w:val="000F5500"/>
    <w:rsid w:val="000F5554"/>
    <w:rsid w:val="000F59A4"/>
    <w:rsid w:val="000F5A7C"/>
    <w:rsid w:val="000F5B02"/>
    <w:rsid w:val="000F5BFC"/>
    <w:rsid w:val="000F5CF4"/>
    <w:rsid w:val="000F5DA6"/>
    <w:rsid w:val="000F5EAA"/>
    <w:rsid w:val="000F60D1"/>
    <w:rsid w:val="000F617B"/>
    <w:rsid w:val="000F61E3"/>
    <w:rsid w:val="000F6555"/>
    <w:rsid w:val="000F6664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ACB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5C3"/>
    <w:rsid w:val="001006AB"/>
    <w:rsid w:val="0010088E"/>
    <w:rsid w:val="00100B82"/>
    <w:rsid w:val="00100C8B"/>
    <w:rsid w:val="00100CF5"/>
    <w:rsid w:val="00100E89"/>
    <w:rsid w:val="00101325"/>
    <w:rsid w:val="0010160D"/>
    <w:rsid w:val="0010177B"/>
    <w:rsid w:val="001019ED"/>
    <w:rsid w:val="00101BAB"/>
    <w:rsid w:val="00101C27"/>
    <w:rsid w:val="00101DDC"/>
    <w:rsid w:val="00101E36"/>
    <w:rsid w:val="00101E96"/>
    <w:rsid w:val="00101F2B"/>
    <w:rsid w:val="0010224E"/>
    <w:rsid w:val="00102253"/>
    <w:rsid w:val="001023B0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2ECB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671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BA"/>
    <w:rsid w:val="001066E9"/>
    <w:rsid w:val="0010686A"/>
    <w:rsid w:val="001068B4"/>
    <w:rsid w:val="001068B9"/>
    <w:rsid w:val="0010692D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40"/>
    <w:rsid w:val="00107EB6"/>
    <w:rsid w:val="001100AC"/>
    <w:rsid w:val="00110101"/>
    <w:rsid w:val="00110145"/>
    <w:rsid w:val="00110181"/>
    <w:rsid w:val="001101F6"/>
    <w:rsid w:val="001101FC"/>
    <w:rsid w:val="00110427"/>
    <w:rsid w:val="0011054F"/>
    <w:rsid w:val="00110863"/>
    <w:rsid w:val="00110966"/>
    <w:rsid w:val="001109C3"/>
    <w:rsid w:val="001109D9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332"/>
    <w:rsid w:val="001114F7"/>
    <w:rsid w:val="00111828"/>
    <w:rsid w:val="00111C2A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842"/>
    <w:rsid w:val="00114843"/>
    <w:rsid w:val="001148C4"/>
    <w:rsid w:val="00114A4D"/>
    <w:rsid w:val="00114B9D"/>
    <w:rsid w:val="00114D40"/>
    <w:rsid w:val="00114F6A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004"/>
    <w:rsid w:val="00116053"/>
    <w:rsid w:val="0011615C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11"/>
    <w:rsid w:val="001171DA"/>
    <w:rsid w:val="00117471"/>
    <w:rsid w:val="001176AD"/>
    <w:rsid w:val="0011783D"/>
    <w:rsid w:val="001178F7"/>
    <w:rsid w:val="0011792D"/>
    <w:rsid w:val="00117953"/>
    <w:rsid w:val="00117A0C"/>
    <w:rsid w:val="00117AFF"/>
    <w:rsid w:val="00117B82"/>
    <w:rsid w:val="00117C81"/>
    <w:rsid w:val="00117D51"/>
    <w:rsid w:val="00117DBD"/>
    <w:rsid w:val="00117E01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1BF1"/>
    <w:rsid w:val="001220D0"/>
    <w:rsid w:val="0012212F"/>
    <w:rsid w:val="001222ED"/>
    <w:rsid w:val="001222FD"/>
    <w:rsid w:val="0012253E"/>
    <w:rsid w:val="00122794"/>
    <w:rsid w:val="00122853"/>
    <w:rsid w:val="00122A0A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51C"/>
    <w:rsid w:val="00123715"/>
    <w:rsid w:val="0012382E"/>
    <w:rsid w:val="0012386C"/>
    <w:rsid w:val="00123A0A"/>
    <w:rsid w:val="00123A46"/>
    <w:rsid w:val="00123A5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2D4"/>
    <w:rsid w:val="001262E0"/>
    <w:rsid w:val="001264C4"/>
    <w:rsid w:val="001265B5"/>
    <w:rsid w:val="00126765"/>
    <w:rsid w:val="0012684E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2F1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D9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49C"/>
    <w:rsid w:val="0013458C"/>
    <w:rsid w:val="00134701"/>
    <w:rsid w:val="0013472C"/>
    <w:rsid w:val="00134769"/>
    <w:rsid w:val="00134775"/>
    <w:rsid w:val="001348A4"/>
    <w:rsid w:val="001349A0"/>
    <w:rsid w:val="00134ADB"/>
    <w:rsid w:val="00134BC9"/>
    <w:rsid w:val="00134BE1"/>
    <w:rsid w:val="00134D0C"/>
    <w:rsid w:val="00134D51"/>
    <w:rsid w:val="00134EA3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893"/>
    <w:rsid w:val="00135900"/>
    <w:rsid w:val="001360AC"/>
    <w:rsid w:val="001360E8"/>
    <w:rsid w:val="00136128"/>
    <w:rsid w:val="0013620C"/>
    <w:rsid w:val="001363BC"/>
    <w:rsid w:val="00136512"/>
    <w:rsid w:val="00136606"/>
    <w:rsid w:val="0013660E"/>
    <w:rsid w:val="001366E9"/>
    <w:rsid w:val="001368D6"/>
    <w:rsid w:val="001369D6"/>
    <w:rsid w:val="00136BF2"/>
    <w:rsid w:val="00136D7B"/>
    <w:rsid w:val="00136EF8"/>
    <w:rsid w:val="00137072"/>
    <w:rsid w:val="001370F6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91"/>
    <w:rsid w:val="001411A4"/>
    <w:rsid w:val="001411C2"/>
    <w:rsid w:val="001411CD"/>
    <w:rsid w:val="00141258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51"/>
    <w:rsid w:val="001421B6"/>
    <w:rsid w:val="001421EE"/>
    <w:rsid w:val="001422A1"/>
    <w:rsid w:val="00142512"/>
    <w:rsid w:val="0014287A"/>
    <w:rsid w:val="00142A67"/>
    <w:rsid w:val="00142CDF"/>
    <w:rsid w:val="00142D13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F13"/>
    <w:rsid w:val="00145191"/>
    <w:rsid w:val="00145264"/>
    <w:rsid w:val="0014534E"/>
    <w:rsid w:val="00145380"/>
    <w:rsid w:val="0014538A"/>
    <w:rsid w:val="00145404"/>
    <w:rsid w:val="001454E8"/>
    <w:rsid w:val="001455B2"/>
    <w:rsid w:val="001456ED"/>
    <w:rsid w:val="00145807"/>
    <w:rsid w:val="0014583A"/>
    <w:rsid w:val="00145848"/>
    <w:rsid w:val="00145B85"/>
    <w:rsid w:val="00145DCC"/>
    <w:rsid w:val="00145F24"/>
    <w:rsid w:val="00145F31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9D"/>
    <w:rsid w:val="00147AB9"/>
    <w:rsid w:val="00147D84"/>
    <w:rsid w:val="00147DBA"/>
    <w:rsid w:val="00147F69"/>
    <w:rsid w:val="00150180"/>
    <w:rsid w:val="00150295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3DA"/>
    <w:rsid w:val="00151519"/>
    <w:rsid w:val="001516D9"/>
    <w:rsid w:val="001519BD"/>
    <w:rsid w:val="00151B54"/>
    <w:rsid w:val="00151EDB"/>
    <w:rsid w:val="00151F6E"/>
    <w:rsid w:val="001521FC"/>
    <w:rsid w:val="00152298"/>
    <w:rsid w:val="0015236E"/>
    <w:rsid w:val="0015243E"/>
    <w:rsid w:val="001525B0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82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6A"/>
    <w:rsid w:val="0015448B"/>
    <w:rsid w:val="00154672"/>
    <w:rsid w:val="0015468B"/>
    <w:rsid w:val="001547A7"/>
    <w:rsid w:val="0015480B"/>
    <w:rsid w:val="00154C00"/>
    <w:rsid w:val="00154E47"/>
    <w:rsid w:val="00154FCE"/>
    <w:rsid w:val="001550CC"/>
    <w:rsid w:val="00155346"/>
    <w:rsid w:val="0015538B"/>
    <w:rsid w:val="001554CF"/>
    <w:rsid w:val="00155543"/>
    <w:rsid w:val="001557E8"/>
    <w:rsid w:val="001558B5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6F9"/>
    <w:rsid w:val="00156779"/>
    <w:rsid w:val="00156AF2"/>
    <w:rsid w:val="00156CB3"/>
    <w:rsid w:val="00156E82"/>
    <w:rsid w:val="00156EEC"/>
    <w:rsid w:val="00156F0B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9E1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7E"/>
    <w:rsid w:val="001615B3"/>
    <w:rsid w:val="001616E1"/>
    <w:rsid w:val="001616E2"/>
    <w:rsid w:val="00161792"/>
    <w:rsid w:val="001617AB"/>
    <w:rsid w:val="00161839"/>
    <w:rsid w:val="0016185A"/>
    <w:rsid w:val="00161B5F"/>
    <w:rsid w:val="00161F03"/>
    <w:rsid w:val="00162026"/>
    <w:rsid w:val="00162216"/>
    <w:rsid w:val="0016246F"/>
    <w:rsid w:val="00162523"/>
    <w:rsid w:val="0016279E"/>
    <w:rsid w:val="0016280E"/>
    <w:rsid w:val="0016293A"/>
    <w:rsid w:val="00162BAE"/>
    <w:rsid w:val="00162C37"/>
    <w:rsid w:val="00162CAF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8B6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B2C"/>
    <w:rsid w:val="00167C15"/>
    <w:rsid w:val="00167DB1"/>
    <w:rsid w:val="00167E8B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0FB"/>
    <w:rsid w:val="00172356"/>
    <w:rsid w:val="00172459"/>
    <w:rsid w:val="00172A92"/>
    <w:rsid w:val="00172CEF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C71"/>
    <w:rsid w:val="00173F4E"/>
    <w:rsid w:val="0017451D"/>
    <w:rsid w:val="0017468E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727"/>
    <w:rsid w:val="001758F5"/>
    <w:rsid w:val="00175AD3"/>
    <w:rsid w:val="00175B87"/>
    <w:rsid w:val="00175C25"/>
    <w:rsid w:val="00175C47"/>
    <w:rsid w:val="00175D26"/>
    <w:rsid w:val="001760CB"/>
    <w:rsid w:val="0017632E"/>
    <w:rsid w:val="00176621"/>
    <w:rsid w:val="00176623"/>
    <w:rsid w:val="00176911"/>
    <w:rsid w:val="00176C5F"/>
    <w:rsid w:val="00176EA1"/>
    <w:rsid w:val="00176F0F"/>
    <w:rsid w:val="00176F24"/>
    <w:rsid w:val="00176F9D"/>
    <w:rsid w:val="00177198"/>
    <w:rsid w:val="001773F6"/>
    <w:rsid w:val="0017752B"/>
    <w:rsid w:val="00177629"/>
    <w:rsid w:val="0017779F"/>
    <w:rsid w:val="001778C4"/>
    <w:rsid w:val="0017798B"/>
    <w:rsid w:val="00177A89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91B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76"/>
    <w:rsid w:val="00181E07"/>
    <w:rsid w:val="00181F09"/>
    <w:rsid w:val="0018205A"/>
    <w:rsid w:val="00182290"/>
    <w:rsid w:val="0018250B"/>
    <w:rsid w:val="0018254C"/>
    <w:rsid w:val="0018261A"/>
    <w:rsid w:val="001827F2"/>
    <w:rsid w:val="0018288B"/>
    <w:rsid w:val="00182A17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2D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650"/>
    <w:rsid w:val="00187764"/>
    <w:rsid w:val="001877B4"/>
    <w:rsid w:val="00187945"/>
    <w:rsid w:val="00187A19"/>
    <w:rsid w:val="00187B84"/>
    <w:rsid w:val="00187DB1"/>
    <w:rsid w:val="00187E14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1F1F"/>
    <w:rsid w:val="001920C7"/>
    <w:rsid w:val="0019220A"/>
    <w:rsid w:val="00192279"/>
    <w:rsid w:val="00192465"/>
    <w:rsid w:val="00192560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00"/>
    <w:rsid w:val="001930F0"/>
    <w:rsid w:val="001932D7"/>
    <w:rsid w:val="00193323"/>
    <w:rsid w:val="00193431"/>
    <w:rsid w:val="0019361E"/>
    <w:rsid w:val="00193647"/>
    <w:rsid w:val="0019376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0DE"/>
    <w:rsid w:val="001941FC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1E0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45F"/>
    <w:rsid w:val="00197547"/>
    <w:rsid w:val="001975CC"/>
    <w:rsid w:val="00197840"/>
    <w:rsid w:val="001978BC"/>
    <w:rsid w:val="00197B2B"/>
    <w:rsid w:val="00197BE2"/>
    <w:rsid w:val="00197F33"/>
    <w:rsid w:val="00197F77"/>
    <w:rsid w:val="001A009D"/>
    <w:rsid w:val="001A00F1"/>
    <w:rsid w:val="001A01F8"/>
    <w:rsid w:val="001A02E1"/>
    <w:rsid w:val="001A0330"/>
    <w:rsid w:val="001A03F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8E9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2A4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69"/>
    <w:rsid w:val="001A3A82"/>
    <w:rsid w:val="001A3E65"/>
    <w:rsid w:val="001A3EA7"/>
    <w:rsid w:val="001A3F6F"/>
    <w:rsid w:val="001A40B9"/>
    <w:rsid w:val="001A44AE"/>
    <w:rsid w:val="001A44CE"/>
    <w:rsid w:val="001A45B5"/>
    <w:rsid w:val="001A4690"/>
    <w:rsid w:val="001A46A7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E26"/>
    <w:rsid w:val="001A5E6E"/>
    <w:rsid w:val="001A5FC4"/>
    <w:rsid w:val="001A60C4"/>
    <w:rsid w:val="001A6184"/>
    <w:rsid w:val="001A633F"/>
    <w:rsid w:val="001A678E"/>
    <w:rsid w:val="001A6853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66A"/>
    <w:rsid w:val="001B1976"/>
    <w:rsid w:val="001B1D09"/>
    <w:rsid w:val="001B1F78"/>
    <w:rsid w:val="001B1FFA"/>
    <w:rsid w:val="001B2026"/>
    <w:rsid w:val="001B21AD"/>
    <w:rsid w:val="001B21C7"/>
    <w:rsid w:val="001B21E1"/>
    <w:rsid w:val="001B2208"/>
    <w:rsid w:val="001B2319"/>
    <w:rsid w:val="001B23FF"/>
    <w:rsid w:val="001B26E3"/>
    <w:rsid w:val="001B2893"/>
    <w:rsid w:val="001B2934"/>
    <w:rsid w:val="001B2A06"/>
    <w:rsid w:val="001B2AE2"/>
    <w:rsid w:val="001B2C28"/>
    <w:rsid w:val="001B2C41"/>
    <w:rsid w:val="001B2F34"/>
    <w:rsid w:val="001B307F"/>
    <w:rsid w:val="001B3302"/>
    <w:rsid w:val="001B3652"/>
    <w:rsid w:val="001B36AB"/>
    <w:rsid w:val="001B3761"/>
    <w:rsid w:val="001B38AB"/>
    <w:rsid w:val="001B39E7"/>
    <w:rsid w:val="001B3BFC"/>
    <w:rsid w:val="001B3C52"/>
    <w:rsid w:val="001B3C5F"/>
    <w:rsid w:val="001B3CD4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EAD"/>
    <w:rsid w:val="001B4F7D"/>
    <w:rsid w:val="001B50CE"/>
    <w:rsid w:val="001B52C0"/>
    <w:rsid w:val="001B52F5"/>
    <w:rsid w:val="001B5453"/>
    <w:rsid w:val="001B589E"/>
    <w:rsid w:val="001B5A7F"/>
    <w:rsid w:val="001B5B90"/>
    <w:rsid w:val="001B60BA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7FB"/>
    <w:rsid w:val="001B7879"/>
    <w:rsid w:val="001B7909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8CF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CEB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E53"/>
    <w:rsid w:val="001C504D"/>
    <w:rsid w:val="001C50FD"/>
    <w:rsid w:val="001C514A"/>
    <w:rsid w:val="001C5272"/>
    <w:rsid w:val="001C544B"/>
    <w:rsid w:val="001C54CD"/>
    <w:rsid w:val="001C552A"/>
    <w:rsid w:val="001C560E"/>
    <w:rsid w:val="001C5660"/>
    <w:rsid w:val="001C57E2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FD"/>
    <w:rsid w:val="001C672C"/>
    <w:rsid w:val="001C6737"/>
    <w:rsid w:val="001C6925"/>
    <w:rsid w:val="001C69B3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2C3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70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570"/>
    <w:rsid w:val="001D5601"/>
    <w:rsid w:val="001D5617"/>
    <w:rsid w:val="001D56EE"/>
    <w:rsid w:val="001D57B7"/>
    <w:rsid w:val="001D5808"/>
    <w:rsid w:val="001D5A81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6FAA"/>
    <w:rsid w:val="001D701A"/>
    <w:rsid w:val="001D70F9"/>
    <w:rsid w:val="001D746E"/>
    <w:rsid w:val="001D75B6"/>
    <w:rsid w:val="001D75F8"/>
    <w:rsid w:val="001D768E"/>
    <w:rsid w:val="001D76E1"/>
    <w:rsid w:val="001D7748"/>
    <w:rsid w:val="001D7765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AD"/>
    <w:rsid w:val="001E039D"/>
    <w:rsid w:val="001E03D4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AFD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8E2"/>
    <w:rsid w:val="001E498C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712"/>
    <w:rsid w:val="001E774C"/>
    <w:rsid w:val="001E7879"/>
    <w:rsid w:val="001E78BB"/>
    <w:rsid w:val="001E7C16"/>
    <w:rsid w:val="001E7C36"/>
    <w:rsid w:val="001E7C7A"/>
    <w:rsid w:val="001E7D80"/>
    <w:rsid w:val="001E7ED4"/>
    <w:rsid w:val="001E7F14"/>
    <w:rsid w:val="001E7F7F"/>
    <w:rsid w:val="001F032C"/>
    <w:rsid w:val="001F05E8"/>
    <w:rsid w:val="001F0605"/>
    <w:rsid w:val="001F069C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6F4"/>
    <w:rsid w:val="001F278F"/>
    <w:rsid w:val="001F2886"/>
    <w:rsid w:val="001F28D2"/>
    <w:rsid w:val="001F2A23"/>
    <w:rsid w:val="001F2AA2"/>
    <w:rsid w:val="001F2C1D"/>
    <w:rsid w:val="001F2DB8"/>
    <w:rsid w:val="001F3039"/>
    <w:rsid w:val="001F3094"/>
    <w:rsid w:val="001F33B1"/>
    <w:rsid w:val="001F3406"/>
    <w:rsid w:val="001F34E9"/>
    <w:rsid w:val="001F37ED"/>
    <w:rsid w:val="001F388E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6F1F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CB"/>
    <w:rsid w:val="00200BEE"/>
    <w:rsid w:val="00200C10"/>
    <w:rsid w:val="00200C29"/>
    <w:rsid w:val="00200CF2"/>
    <w:rsid w:val="00200CF7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43B"/>
    <w:rsid w:val="002016DF"/>
    <w:rsid w:val="0020178F"/>
    <w:rsid w:val="00201790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C2B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575"/>
    <w:rsid w:val="002046EF"/>
    <w:rsid w:val="002046FF"/>
    <w:rsid w:val="00204933"/>
    <w:rsid w:val="002049BC"/>
    <w:rsid w:val="00204A68"/>
    <w:rsid w:val="00204C96"/>
    <w:rsid w:val="00204CA1"/>
    <w:rsid w:val="00204DCD"/>
    <w:rsid w:val="00204E1D"/>
    <w:rsid w:val="00204EC3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547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BFA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014"/>
    <w:rsid w:val="00210153"/>
    <w:rsid w:val="00210179"/>
    <w:rsid w:val="0021017F"/>
    <w:rsid w:val="002101D2"/>
    <w:rsid w:val="00210313"/>
    <w:rsid w:val="0021059B"/>
    <w:rsid w:val="00210874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4"/>
    <w:rsid w:val="0021301C"/>
    <w:rsid w:val="0021319F"/>
    <w:rsid w:val="00213278"/>
    <w:rsid w:val="0021346B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6C5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309"/>
    <w:rsid w:val="0021650D"/>
    <w:rsid w:val="00216567"/>
    <w:rsid w:val="002165E4"/>
    <w:rsid w:val="00216643"/>
    <w:rsid w:val="00216711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2F2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7"/>
    <w:rsid w:val="00221B44"/>
    <w:rsid w:val="00221DB6"/>
    <w:rsid w:val="002220B5"/>
    <w:rsid w:val="002221F1"/>
    <w:rsid w:val="00222382"/>
    <w:rsid w:val="00222595"/>
    <w:rsid w:val="00222679"/>
    <w:rsid w:val="002226AA"/>
    <w:rsid w:val="002226FF"/>
    <w:rsid w:val="00222867"/>
    <w:rsid w:val="002228CB"/>
    <w:rsid w:val="002229D0"/>
    <w:rsid w:val="00222A3B"/>
    <w:rsid w:val="00222B42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1"/>
    <w:rsid w:val="00223A7B"/>
    <w:rsid w:val="00223C59"/>
    <w:rsid w:val="00223CD7"/>
    <w:rsid w:val="00223D3A"/>
    <w:rsid w:val="00223DED"/>
    <w:rsid w:val="002240A0"/>
    <w:rsid w:val="002240F9"/>
    <w:rsid w:val="00224148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84A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0AB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B3E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E04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B34"/>
    <w:rsid w:val="00232B5A"/>
    <w:rsid w:val="00232BCD"/>
    <w:rsid w:val="00232C3B"/>
    <w:rsid w:val="00232E00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37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172"/>
    <w:rsid w:val="0023528F"/>
    <w:rsid w:val="00235293"/>
    <w:rsid w:val="002354A2"/>
    <w:rsid w:val="00235626"/>
    <w:rsid w:val="00235C45"/>
    <w:rsid w:val="00235CA1"/>
    <w:rsid w:val="00235DF8"/>
    <w:rsid w:val="0023600A"/>
    <w:rsid w:val="002360F3"/>
    <w:rsid w:val="00236127"/>
    <w:rsid w:val="00236246"/>
    <w:rsid w:val="0023636C"/>
    <w:rsid w:val="00236425"/>
    <w:rsid w:val="0023659C"/>
    <w:rsid w:val="00236617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811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C42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6D7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06D"/>
    <w:rsid w:val="00242110"/>
    <w:rsid w:val="002423A5"/>
    <w:rsid w:val="002423B9"/>
    <w:rsid w:val="002423DA"/>
    <w:rsid w:val="002423EF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D53"/>
    <w:rsid w:val="00244F2E"/>
    <w:rsid w:val="00244F77"/>
    <w:rsid w:val="00245012"/>
    <w:rsid w:val="00245035"/>
    <w:rsid w:val="0024519D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29"/>
    <w:rsid w:val="00246C8C"/>
    <w:rsid w:val="00246CA2"/>
    <w:rsid w:val="00246E23"/>
    <w:rsid w:val="00246E43"/>
    <w:rsid w:val="00247206"/>
    <w:rsid w:val="00247243"/>
    <w:rsid w:val="00247318"/>
    <w:rsid w:val="0024742E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0DD"/>
    <w:rsid w:val="00251207"/>
    <w:rsid w:val="0025123A"/>
    <w:rsid w:val="002512B7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FB"/>
    <w:rsid w:val="00254B55"/>
    <w:rsid w:val="00254C41"/>
    <w:rsid w:val="00254C9A"/>
    <w:rsid w:val="00254CE7"/>
    <w:rsid w:val="00254DC0"/>
    <w:rsid w:val="00254FA2"/>
    <w:rsid w:val="002552E3"/>
    <w:rsid w:val="00255307"/>
    <w:rsid w:val="002553A7"/>
    <w:rsid w:val="002553E6"/>
    <w:rsid w:val="0025549E"/>
    <w:rsid w:val="002554FF"/>
    <w:rsid w:val="00255733"/>
    <w:rsid w:val="0025573B"/>
    <w:rsid w:val="00255981"/>
    <w:rsid w:val="002559F5"/>
    <w:rsid w:val="00255A46"/>
    <w:rsid w:val="00255BAF"/>
    <w:rsid w:val="00255C60"/>
    <w:rsid w:val="00255DE1"/>
    <w:rsid w:val="00255E40"/>
    <w:rsid w:val="002561B1"/>
    <w:rsid w:val="0025647B"/>
    <w:rsid w:val="0025647C"/>
    <w:rsid w:val="0025659E"/>
    <w:rsid w:val="00256679"/>
    <w:rsid w:val="0025680A"/>
    <w:rsid w:val="0025682A"/>
    <w:rsid w:val="00256D33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192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C4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3F1"/>
    <w:rsid w:val="00262423"/>
    <w:rsid w:val="002624C8"/>
    <w:rsid w:val="00262570"/>
    <w:rsid w:val="002625AF"/>
    <w:rsid w:val="002626EB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3F58"/>
    <w:rsid w:val="00264084"/>
    <w:rsid w:val="00264117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58"/>
    <w:rsid w:val="00264C7B"/>
    <w:rsid w:val="00264EC7"/>
    <w:rsid w:val="00264F41"/>
    <w:rsid w:val="002651EA"/>
    <w:rsid w:val="002653F5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7EC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3E"/>
    <w:rsid w:val="00267DC3"/>
    <w:rsid w:val="00267DE4"/>
    <w:rsid w:val="00267F4F"/>
    <w:rsid w:val="0027005B"/>
    <w:rsid w:val="0027007F"/>
    <w:rsid w:val="002700D2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3D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246"/>
    <w:rsid w:val="00275280"/>
    <w:rsid w:val="00275293"/>
    <w:rsid w:val="002752A0"/>
    <w:rsid w:val="0027530A"/>
    <w:rsid w:val="00275409"/>
    <w:rsid w:val="00275574"/>
    <w:rsid w:val="00275583"/>
    <w:rsid w:val="00275997"/>
    <w:rsid w:val="00275A8B"/>
    <w:rsid w:val="00275D2C"/>
    <w:rsid w:val="00275D2E"/>
    <w:rsid w:val="00275DA5"/>
    <w:rsid w:val="00275E15"/>
    <w:rsid w:val="00275E46"/>
    <w:rsid w:val="00275ED0"/>
    <w:rsid w:val="00276048"/>
    <w:rsid w:val="002760A6"/>
    <w:rsid w:val="002763E1"/>
    <w:rsid w:val="00276450"/>
    <w:rsid w:val="002764C2"/>
    <w:rsid w:val="0027651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85"/>
    <w:rsid w:val="00277A92"/>
    <w:rsid w:val="00277AD7"/>
    <w:rsid w:val="00277CEF"/>
    <w:rsid w:val="002801E3"/>
    <w:rsid w:val="0028028A"/>
    <w:rsid w:val="002803C7"/>
    <w:rsid w:val="002804F0"/>
    <w:rsid w:val="00280615"/>
    <w:rsid w:val="00280716"/>
    <w:rsid w:val="00280C72"/>
    <w:rsid w:val="00280CEA"/>
    <w:rsid w:val="00280DE2"/>
    <w:rsid w:val="00281001"/>
    <w:rsid w:val="0028102D"/>
    <w:rsid w:val="00281091"/>
    <w:rsid w:val="0028110C"/>
    <w:rsid w:val="0028116D"/>
    <w:rsid w:val="002812D2"/>
    <w:rsid w:val="00281492"/>
    <w:rsid w:val="002814DA"/>
    <w:rsid w:val="002814F6"/>
    <w:rsid w:val="00281556"/>
    <w:rsid w:val="002815A4"/>
    <w:rsid w:val="002815BB"/>
    <w:rsid w:val="00281688"/>
    <w:rsid w:val="002816D4"/>
    <w:rsid w:val="00281756"/>
    <w:rsid w:val="00281795"/>
    <w:rsid w:val="002817BC"/>
    <w:rsid w:val="00281808"/>
    <w:rsid w:val="002818A0"/>
    <w:rsid w:val="00281C23"/>
    <w:rsid w:val="00281D82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28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00E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1E4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919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EC8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D95"/>
    <w:rsid w:val="00291D9E"/>
    <w:rsid w:val="00291E02"/>
    <w:rsid w:val="0029207B"/>
    <w:rsid w:val="002924BD"/>
    <w:rsid w:val="002924E2"/>
    <w:rsid w:val="002924F4"/>
    <w:rsid w:val="0029254D"/>
    <w:rsid w:val="00292673"/>
    <w:rsid w:val="0029295D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76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4B01"/>
    <w:rsid w:val="0029503B"/>
    <w:rsid w:val="00295040"/>
    <w:rsid w:val="0029508D"/>
    <w:rsid w:val="00295096"/>
    <w:rsid w:val="002950EF"/>
    <w:rsid w:val="002951C3"/>
    <w:rsid w:val="00295307"/>
    <w:rsid w:val="0029562B"/>
    <w:rsid w:val="002956A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C6"/>
    <w:rsid w:val="002963ED"/>
    <w:rsid w:val="00296459"/>
    <w:rsid w:val="00296492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55E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AF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36"/>
    <w:rsid w:val="002B06F2"/>
    <w:rsid w:val="002B083A"/>
    <w:rsid w:val="002B09C2"/>
    <w:rsid w:val="002B0B05"/>
    <w:rsid w:val="002B0B89"/>
    <w:rsid w:val="002B0C79"/>
    <w:rsid w:val="002B0C85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B77"/>
    <w:rsid w:val="002B1BD7"/>
    <w:rsid w:val="002B1CF7"/>
    <w:rsid w:val="002B1D1B"/>
    <w:rsid w:val="002B1D3E"/>
    <w:rsid w:val="002B1FF4"/>
    <w:rsid w:val="002B205A"/>
    <w:rsid w:val="002B2284"/>
    <w:rsid w:val="002B2419"/>
    <w:rsid w:val="002B253C"/>
    <w:rsid w:val="002B26E1"/>
    <w:rsid w:val="002B27A6"/>
    <w:rsid w:val="002B290B"/>
    <w:rsid w:val="002B293F"/>
    <w:rsid w:val="002B2DE0"/>
    <w:rsid w:val="002B2ECD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04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267"/>
    <w:rsid w:val="002B535E"/>
    <w:rsid w:val="002B5449"/>
    <w:rsid w:val="002B54C3"/>
    <w:rsid w:val="002B54DB"/>
    <w:rsid w:val="002B5563"/>
    <w:rsid w:val="002B55CB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F3"/>
    <w:rsid w:val="002B75E4"/>
    <w:rsid w:val="002B7645"/>
    <w:rsid w:val="002B7678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33"/>
    <w:rsid w:val="002B7E7C"/>
    <w:rsid w:val="002B7EB8"/>
    <w:rsid w:val="002B7F4A"/>
    <w:rsid w:val="002B7F7F"/>
    <w:rsid w:val="002B7F84"/>
    <w:rsid w:val="002C0108"/>
    <w:rsid w:val="002C0172"/>
    <w:rsid w:val="002C029C"/>
    <w:rsid w:val="002C02B4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851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4C48"/>
    <w:rsid w:val="002C4EF3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41A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928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3F76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85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6FB0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64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13D"/>
    <w:rsid w:val="002E62A6"/>
    <w:rsid w:val="002E6311"/>
    <w:rsid w:val="002E652B"/>
    <w:rsid w:val="002E660F"/>
    <w:rsid w:val="002E6667"/>
    <w:rsid w:val="002E66CA"/>
    <w:rsid w:val="002E6733"/>
    <w:rsid w:val="002E67F5"/>
    <w:rsid w:val="002E6A5F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4FB"/>
    <w:rsid w:val="002E7991"/>
    <w:rsid w:val="002E7AA1"/>
    <w:rsid w:val="002E7C24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92"/>
    <w:rsid w:val="002F08F4"/>
    <w:rsid w:val="002F0927"/>
    <w:rsid w:val="002F099D"/>
    <w:rsid w:val="002F0AE5"/>
    <w:rsid w:val="002F0B5B"/>
    <w:rsid w:val="002F0C92"/>
    <w:rsid w:val="002F0CEF"/>
    <w:rsid w:val="002F0DA7"/>
    <w:rsid w:val="002F0EC9"/>
    <w:rsid w:val="002F0EF0"/>
    <w:rsid w:val="002F1021"/>
    <w:rsid w:val="002F1041"/>
    <w:rsid w:val="002F12A2"/>
    <w:rsid w:val="002F12FC"/>
    <w:rsid w:val="002F1395"/>
    <w:rsid w:val="002F15A2"/>
    <w:rsid w:val="002F15E3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11E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6FA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46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D3B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75"/>
    <w:rsid w:val="0030608F"/>
    <w:rsid w:val="00306168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13D"/>
    <w:rsid w:val="003072DA"/>
    <w:rsid w:val="003074E3"/>
    <w:rsid w:val="00307680"/>
    <w:rsid w:val="0030784E"/>
    <w:rsid w:val="003078B2"/>
    <w:rsid w:val="003078EF"/>
    <w:rsid w:val="003078F9"/>
    <w:rsid w:val="00307952"/>
    <w:rsid w:val="0030797B"/>
    <w:rsid w:val="003079ED"/>
    <w:rsid w:val="00307ABC"/>
    <w:rsid w:val="00307B26"/>
    <w:rsid w:val="00307C29"/>
    <w:rsid w:val="00307DBD"/>
    <w:rsid w:val="00307F73"/>
    <w:rsid w:val="00310004"/>
    <w:rsid w:val="00310257"/>
    <w:rsid w:val="0031028C"/>
    <w:rsid w:val="003102F9"/>
    <w:rsid w:val="003105CD"/>
    <w:rsid w:val="003108E2"/>
    <w:rsid w:val="00310998"/>
    <w:rsid w:val="003109D1"/>
    <w:rsid w:val="00310A30"/>
    <w:rsid w:val="00310EE7"/>
    <w:rsid w:val="003110B5"/>
    <w:rsid w:val="00311568"/>
    <w:rsid w:val="00311826"/>
    <w:rsid w:val="00311AD5"/>
    <w:rsid w:val="00311AE8"/>
    <w:rsid w:val="00311E64"/>
    <w:rsid w:val="003120EE"/>
    <w:rsid w:val="003121E5"/>
    <w:rsid w:val="0031220E"/>
    <w:rsid w:val="0031221D"/>
    <w:rsid w:val="003122E3"/>
    <w:rsid w:val="00312627"/>
    <w:rsid w:val="0031263D"/>
    <w:rsid w:val="0031272A"/>
    <w:rsid w:val="003128C9"/>
    <w:rsid w:val="0031295E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82"/>
    <w:rsid w:val="003138D3"/>
    <w:rsid w:val="003138FF"/>
    <w:rsid w:val="00313AEB"/>
    <w:rsid w:val="00313B13"/>
    <w:rsid w:val="00313BF6"/>
    <w:rsid w:val="00313BFB"/>
    <w:rsid w:val="00313C47"/>
    <w:rsid w:val="00313E07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1A5"/>
    <w:rsid w:val="00315388"/>
    <w:rsid w:val="00315569"/>
    <w:rsid w:val="003155D2"/>
    <w:rsid w:val="003155E1"/>
    <w:rsid w:val="003156A0"/>
    <w:rsid w:val="00315935"/>
    <w:rsid w:val="00315B46"/>
    <w:rsid w:val="00315C39"/>
    <w:rsid w:val="00315F4D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9A5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2E7"/>
    <w:rsid w:val="00321366"/>
    <w:rsid w:val="00321429"/>
    <w:rsid w:val="00321470"/>
    <w:rsid w:val="00321565"/>
    <w:rsid w:val="0032160F"/>
    <w:rsid w:val="0032176F"/>
    <w:rsid w:val="00321780"/>
    <w:rsid w:val="003218C8"/>
    <w:rsid w:val="00321A38"/>
    <w:rsid w:val="00321AF7"/>
    <w:rsid w:val="00321C44"/>
    <w:rsid w:val="00321D22"/>
    <w:rsid w:val="00321DEF"/>
    <w:rsid w:val="00322019"/>
    <w:rsid w:val="00322122"/>
    <w:rsid w:val="00322130"/>
    <w:rsid w:val="0032223B"/>
    <w:rsid w:val="00322268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CD6"/>
    <w:rsid w:val="00323D82"/>
    <w:rsid w:val="00323E60"/>
    <w:rsid w:val="00323E73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4F8"/>
    <w:rsid w:val="00325543"/>
    <w:rsid w:val="0032565A"/>
    <w:rsid w:val="003258AB"/>
    <w:rsid w:val="00325BE7"/>
    <w:rsid w:val="00325C2A"/>
    <w:rsid w:val="00325D52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AEF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6F4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E5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1E"/>
    <w:rsid w:val="00332AD2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6A"/>
    <w:rsid w:val="00333D9E"/>
    <w:rsid w:val="00333E5A"/>
    <w:rsid w:val="0033402A"/>
    <w:rsid w:val="003340BD"/>
    <w:rsid w:val="00334126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46D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DBD"/>
    <w:rsid w:val="00336E58"/>
    <w:rsid w:val="00336ECF"/>
    <w:rsid w:val="00337036"/>
    <w:rsid w:val="003371AF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E48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059"/>
    <w:rsid w:val="003412E7"/>
    <w:rsid w:val="00341302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E2"/>
    <w:rsid w:val="0034340B"/>
    <w:rsid w:val="00343610"/>
    <w:rsid w:val="0034362B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1F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51B"/>
    <w:rsid w:val="00345612"/>
    <w:rsid w:val="003457A7"/>
    <w:rsid w:val="003457B9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B9E"/>
    <w:rsid w:val="00346D07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47F9E"/>
    <w:rsid w:val="00350029"/>
    <w:rsid w:val="0035009A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1ED3"/>
    <w:rsid w:val="003520B4"/>
    <w:rsid w:val="00352115"/>
    <w:rsid w:val="003521AE"/>
    <w:rsid w:val="003521B5"/>
    <w:rsid w:val="00352295"/>
    <w:rsid w:val="00352488"/>
    <w:rsid w:val="0035249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7"/>
    <w:rsid w:val="003533E3"/>
    <w:rsid w:val="00353532"/>
    <w:rsid w:val="00353586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3BC"/>
    <w:rsid w:val="00357492"/>
    <w:rsid w:val="00357550"/>
    <w:rsid w:val="00357558"/>
    <w:rsid w:val="003575D1"/>
    <w:rsid w:val="0035777C"/>
    <w:rsid w:val="00357896"/>
    <w:rsid w:val="00357905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46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25"/>
    <w:rsid w:val="00362F63"/>
    <w:rsid w:val="0036326F"/>
    <w:rsid w:val="003633E8"/>
    <w:rsid w:val="00363411"/>
    <w:rsid w:val="003634A2"/>
    <w:rsid w:val="00363675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A4"/>
    <w:rsid w:val="00364879"/>
    <w:rsid w:val="00364990"/>
    <w:rsid w:val="00364C83"/>
    <w:rsid w:val="00364D93"/>
    <w:rsid w:val="00364DDC"/>
    <w:rsid w:val="00364E05"/>
    <w:rsid w:val="00364E99"/>
    <w:rsid w:val="00364EE5"/>
    <w:rsid w:val="00364F77"/>
    <w:rsid w:val="00364F98"/>
    <w:rsid w:val="003651E1"/>
    <w:rsid w:val="00365344"/>
    <w:rsid w:val="0036534B"/>
    <w:rsid w:val="003653E2"/>
    <w:rsid w:val="00365455"/>
    <w:rsid w:val="0036557F"/>
    <w:rsid w:val="0036575F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6C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9B1"/>
    <w:rsid w:val="00372A92"/>
    <w:rsid w:val="00372BB3"/>
    <w:rsid w:val="00372BD2"/>
    <w:rsid w:val="00372CEB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7E"/>
    <w:rsid w:val="003739F4"/>
    <w:rsid w:val="00373ADA"/>
    <w:rsid w:val="00373B0A"/>
    <w:rsid w:val="00373C28"/>
    <w:rsid w:val="00373F56"/>
    <w:rsid w:val="00373F8F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645"/>
    <w:rsid w:val="0037677B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62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0F6A"/>
    <w:rsid w:val="00380F9A"/>
    <w:rsid w:val="00381036"/>
    <w:rsid w:val="003810AD"/>
    <w:rsid w:val="003810BB"/>
    <w:rsid w:val="003810C5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87E"/>
    <w:rsid w:val="00382B72"/>
    <w:rsid w:val="00382DC9"/>
    <w:rsid w:val="00382F5C"/>
    <w:rsid w:val="0038310E"/>
    <w:rsid w:val="0038344F"/>
    <w:rsid w:val="003834CA"/>
    <w:rsid w:val="00383500"/>
    <w:rsid w:val="00383517"/>
    <w:rsid w:val="003836FF"/>
    <w:rsid w:val="00383707"/>
    <w:rsid w:val="003837AA"/>
    <w:rsid w:val="00383A56"/>
    <w:rsid w:val="00383D03"/>
    <w:rsid w:val="00383D2A"/>
    <w:rsid w:val="00383D87"/>
    <w:rsid w:val="00383DA7"/>
    <w:rsid w:val="00383EEC"/>
    <w:rsid w:val="00383F48"/>
    <w:rsid w:val="00384125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884"/>
    <w:rsid w:val="00385AAD"/>
    <w:rsid w:val="00385CE2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CA"/>
    <w:rsid w:val="00386BC2"/>
    <w:rsid w:val="00386F83"/>
    <w:rsid w:val="003870D6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49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ECE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92F"/>
    <w:rsid w:val="00395BF4"/>
    <w:rsid w:val="00395C47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DF1"/>
    <w:rsid w:val="003A0E7A"/>
    <w:rsid w:val="003A0EF1"/>
    <w:rsid w:val="003A0FA0"/>
    <w:rsid w:val="003A0FB9"/>
    <w:rsid w:val="003A11D9"/>
    <w:rsid w:val="003A1238"/>
    <w:rsid w:val="003A12FA"/>
    <w:rsid w:val="003A1344"/>
    <w:rsid w:val="003A13C3"/>
    <w:rsid w:val="003A147B"/>
    <w:rsid w:val="003A14C3"/>
    <w:rsid w:val="003A1CF3"/>
    <w:rsid w:val="003A1D3A"/>
    <w:rsid w:val="003A1D54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C85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3B2"/>
    <w:rsid w:val="003A644D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7"/>
    <w:rsid w:val="003A72FF"/>
    <w:rsid w:val="003A73F1"/>
    <w:rsid w:val="003A73F3"/>
    <w:rsid w:val="003A7638"/>
    <w:rsid w:val="003A77DA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1"/>
    <w:rsid w:val="003B048D"/>
    <w:rsid w:val="003B0836"/>
    <w:rsid w:val="003B0882"/>
    <w:rsid w:val="003B09E4"/>
    <w:rsid w:val="003B0A20"/>
    <w:rsid w:val="003B0A58"/>
    <w:rsid w:val="003B0ACC"/>
    <w:rsid w:val="003B0CB2"/>
    <w:rsid w:val="003B1085"/>
    <w:rsid w:val="003B1171"/>
    <w:rsid w:val="003B11D6"/>
    <w:rsid w:val="003B1481"/>
    <w:rsid w:val="003B14F1"/>
    <w:rsid w:val="003B19A0"/>
    <w:rsid w:val="003B1BB6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BA"/>
    <w:rsid w:val="003B3B0F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7CF"/>
    <w:rsid w:val="003B5946"/>
    <w:rsid w:val="003B5A72"/>
    <w:rsid w:val="003B5AFA"/>
    <w:rsid w:val="003B5BD5"/>
    <w:rsid w:val="003B5BF9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93B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4A4"/>
    <w:rsid w:val="003B7598"/>
    <w:rsid w:val="003B75B0"/>
    <w:rsid w:val="003B7987"/>
    <w:rsid w:val="003B7E59"/>
    <w:rsid w:val="003B7EC3"/>
    <w:rsid w:val="003B7FBB"/>
    <w:rsid w:val="003C00B4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7E6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98"/>
    <w:rsid w:val="003C51C0"/>
    <w:rsid w:val="003C5482"/>
    <w:rsid w:val="003C5670"/>
    <w:rsid w:val="003C5793"/>
    <w:rsid w:val="003C579A"/>
    <w:rsid w:val="003C592C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6B9"/>
    <w:rsid w:val="003C7881"/>
    <w:rsid w:val="003C7BAB"/>
    <w:rsid w:val="003C7BC0"/>
    <w:rsid w:val="003C7C39"/>
    <w:rsid w:val="003C7DC9"/>
    <w:rsid w:val="003C7E3A"/>
    <w:rsid w:val="003C7E9B"/>
    <w:rsid w:val="003D0029"/>
    <w:rsid w:val="003D01AD"/>
    <w:rsid w:val="003D035F"/>
    <w:rsid w:val="003D0383"/>
    <w:rsid w:val="003D03A1"/>
    <w:rsid w:val="003D04E1"/>
    <w:rsid w:val="003D075F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3F"/>
    <w:rsid w:val="003D6A76"/>
    <w:rsid w:val="003D6B5F"/>
    <w:rsid w:val="003D6B6C"/>
    <w:rsid w:val="003D6BD8"/>
    <w:rsid w:val="003D6BFB"/>
    <w:rsid w:val="003D6D52"/>
    <w:rsid w:val="003D6E20"/>
    <w:rsid w:val="003D7230"/>
    <w:rsid w:val="003D72F0"/>
    <w:rsid w:val="003D73DA"/>
    <w:rsid w:val="003D744E"/>
    <w:rsid w:val="003D7489"/>
    <w:rsid w:val="003D751B"/>
    <w:rsid w:val="003D75E6"/>
    <w:rsid w:val="003D7864"/>
    <w:rsid w:val="003D78B0"/>
    <w:rsid w:val="003D7970"/>
    <w:rsid w:val="003D7C88"/>
    <w:rsid w:val="003D7CA1"/>
    <w:rsid w:val="003D7D94"/>
    <w:rsid w:val="003D7DE9"/>
    <w:rsid w:val="003D7F6A"/>
    <w:rsid w:val="003E00DF"/>
    <w:rsid w:val="003E00EC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83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3C7"/>
    <w:rsid w:val="003E243F"/>
    <w:rsid w:val="003E245E"/>
    <w:rsid w:val="003E25C0"/>
    <w:rsid w:val="003E267F"/>
    <w:rsid w:val="003E26C4"/>
    <w:rsid w:val="003E2803"/>
    <w:rsid w:val="003E2819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2B"/>
    <w:rsid w:val="003E44D0"/>
    <w:rsid w:val="003E450E"/>
    <w:rsid w:val="003E49FA"/>
    <w:rsid w:val="003E4CBD"/>
    <w:rsid w:val="003E4D32"/>
    <w:rsid w:val="003E4DA0"/>
    <w:rsid w:val="003E4DDA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B3B"/>
    <w:rsid w:val="003E5DE7"/>
    <w:rsid w:val="003E5E12"/>
    <w:rsid w:val="003E5EE9"/>
    <w:rsid w:val="003E5F07"/>
    <w:rsid w:val="003E60EB"/>
    <w:rsid w:val="003E616C"/>
    <w:rsid w:val="003E63FF"/>
    <w:rsid w:val="003E641A"/>
    <w:rsid w:val="003E6563"/>
    <w:rsid w:val="003E6720"/>
    <w:rsid w:val="003E67DD"/>
    <w:rsid w:val="003E68A8"/>
    <w:rsid w:val="003E68D8"/>
    <w:rsid w:val="003E690C"/>
    <w:rsid w:val="003E6941"/>
    <w:rsid w:val="003E69E3"/>
    <w:rsid w:val="003E6A92"/>
    <w:rsid w:val="003E6D31"/>
    <w:rsid w:val="003E6EE2"/>
    <w:rsid w:val="003E74F1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8C5"/>
    <w:rsid w:val="003F4916"/>
    <w:rsid w:val="003F499D"/>
    <w:rsid w:val="003F4BB2"/>
    <w:rsid w:val="003F4D19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D29"/>
    <w:rsid w:val="003F5E34"/>
    <w:rsid w:val="003F5F27"/>
    <w:rsid w:val="003F5F66"/>
    <w:rsid w:val="003F5F7B"/>
    <w:rsid w:val="003F6131"/>
    <w:rsid w:val="003F621C"/>
    <w:rsid w:val="003F62F9"/>
    <w:rsid w:val="003F630F"/>
    <w:rsid w:val="003F643B"/>
    <w:rsid w:val="003F64A7"/>
    <w:rsid w:val="003F6515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C3"/>
    <w:rsid w:val="003F797A"/>
    <w:rsid w:val="003F797B"/>
    <w:rsid w:val="003F799D"/>
    <w:rsid w:val="003F7A2E"/>
    <w:rsid w:val="003F7B83"/>
    <w:rsid w:val="003F7BA3"/>
    <w:rsid w:val="003F7C95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08"/>
    <w:rsid w:val="004013F4"/>
    <w:rsid w:val="00401499"/>
    <w:rsid w:val="004014C0"/>
    <w:rsid w:val="0040159B"/>
    <w:rsid w:val="0040184B"/>
    <w:rsid w:val="00401B4D"/>
    <w:rsid w:val="00401BE1"/>
    <w:rsid w:val="00401C2E"/>
    <w:rsid w:val="00401CBD"/>
    <w:rsid w:val="00401D55"/>
    <w:rsid w:val="00401D6F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382"/>
    <w:rsid w:val="0040375E"/>
    <w:rsid w:val="0040386E"/>
    <w:rsid w:val="00403A74"/>
    <w:rsid w:val="00403A75"/>
    <w:rsid w:val="00403AF2"/>
    <w:rsid w:val="00403C5A"/>
    <w:rsid w:val="00403F75"/>
    <w:rsid w:val="00404136"/>
    <w:rsid w:val="004041A9"/>
    <w:rsid w:val="00404203"/>
    <w:rsid w:val="00404480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51A"/>
    <w:rsid w:val="00406719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641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2D0"/>
    <w:rsid w:val="0041251D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0D"/>
    <w:rsid w:val="00413D26"/>
    <w:rsid w:val="00413E66"/>
    <w:rsid w:val="00414039"/>
    <w:rsid w:val="00414113"/>
    <w:rsid w:val="004141AD"/>
    <w:rsid w:val="00414274"/>
    <w:rsid w:val="004145F0"/>
    <w:rsid w:val="004149C7"/>
    <w:rsid w:val="00414AE8"/>
    <w:rsid w:val="00414B59"/>
    <w:rsid w:val="00414BF8"/>
    <w:rsid w:val="00414C58"/>
    <w:rsid w:val="00414DA1"/>
    <w:rsid w:val="00414E04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57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356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6D7"/>
    <w:rsid w:val="00420824"/>
    <w:rsid w:val="0042097C"/>
    <w:rsid w:val="004209D1"/>
    <w:rsid w:val="00420A51"/>
    <w:rsid w:val="00420A86"/>
    <w:rsid w:val="00420B20"/>
    <w:rsid w:val="00420CB9"/>
    <w:rsid w:val="00420D79"/>
    <w:rsid w:val="00420FE9"/>
    <w:rsid w:val="00421109"/>
    <w:rsid w:val="0042112C"/>
    <w:rsid w:val="00421200"/>
    <w:rsid w:val="0042122E"/>
    <w:rsid w:val="00421327"/>
    <w:rsid w:val="004214AB"/>
    <w:rsid w:val="004214BC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53"/>
    <w:rsid w:val="004231CB"/>
    <w:rsid w:val="0042334A"/>
    <w:rsid w:val="004234F6"/>
    <w:rsid w:val="00423577"/>
    <w:rsid w:val="0042367F"/>
    <w:rsid w:val="004236BB"/>
    <w:rsid w:val="004238AF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1C2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C91"/>
    <w:rsid w:val="00425CD9"/>
    <w:rsid w:val="00425CDD"/>
    <w:rsid w:val="00425E3A"/>
    <w:rsid w:val="00425E40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5F6"/>
    <w:rsid w:val="00426649"/>
    <w:rsid w:val="0042669E"/>
    <w:rsid w:val="004266B5"/>
    <w:rsid w:val="004267E3"/>
    <w:rsid w:val="00426835"/>
    <w:rsid w:val="00426999"/>
    <w:rsid w:val="00426A5E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A8"/>
    <w:rsid w:val="00427B80"/>
    <w:rsid w:val="00427C91"/>
    <w:rsid w:val="00427CBF"/>
    <w:rsid w:val="00427D03"/>
    <w:rsid w:val="00427F92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A1A"/>
    <w:rsid w:val="00434C55"/>
    <w:rsid w:val="00434D0C"/>
    <w:rsid w:val="00434E71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EC5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8A4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037"/>
    <w:rsid w:val="00440397"/>
    <w:rsid w:val="00440410"/>
    <w:rsid w:val="00440426"/>
    <w:rsid w:val="004405EB"/>
    <w:rsid w:val="00440629"/>
    <w:rsid w:val="004406C2"/>
    <w:rsid w:val="00440818"/>
    <w:rsid w:val="004408E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5BB"/>
    <w:rsid w:val="004426E4"/>
    <w:rsid w:val="00442700"/>
    <w:rsid w:val="004428B9"/>
    <w:rsid w:val="00442AD5"/>
    <w:rsid w:val="00442C4A"/>
    <w:rsid w:val="00442CC9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56"/>
    <w:rsid w:val="004444CC"/>
    <w:rsid w:val="0044454F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0C4"/>
    <w:rsid w:val="0044515D"/>
    <w:rsid w:val="0044517D"/>
    <w:rsid w:val="0044525F"/>
    <w:rsid w:val="0044537A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AAC"/>
    <w:rsid w:val="00446B55"/>
    <w:rsid w:val="00446B7F"/>
    <w:rsid w:val="00446BAB"/>
    <w:rsid w:val="00446CF3"/>
    <w:rsid w:val="004470B3"/>
    <w:rsid w:val="0044710C"/>
    <w:rsid w:val="00447252"/>
    <w:rsid w:val="00447292"/>
    <w:rsid w:val="004473AC"/>
    <w:rsid w:val="00447431"/>
    <w:rsid w:val="00447606"/>
    <w:rsid w:val="00447610"/>
    <w:rsid w:val="00447838"/>
    <w:rsid w:val="00447986"/>
    <w:rsid w:val="004479B8"/>
    <w:rsid w:val="00447AFE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36"/>
    <w:rsid w:val="004510E4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569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50A"/>
    <w:rsid w:val="004535E3"/>
    <w:rsid w:val="00453845"/>
    <w:rsid w:val="004539A9"/>
    <w:rsid w:val="00453AE9"/>
    <w:rsid w:val="00453C66"/>
    <w:rsid w:val="00453C88"/>
    <w:rsid w:val="00453D86"/>
    <w:rsid w:val="00453E62"/>
    <w:rsid w:val="00453EE8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719"/>
    <w:rsid w:val="0045591E"/>
    <w:rsid w:val="00455AE4"/>
    <w:rsid w:val="00455C40"/>
    <w:rsid w:val="00455C60"/>
    <w:rsid w:val="00455CE8"/>
    <w:rsid w:val="00455DCA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DD6"/>
    <w:rsid w:val="00456EA1"/>
    <w:rsid w:val="00456EA6"/>
    <w:rsid w:val="00456EC6"/>
    <w:rsid w:val="00456F6D"/>
    <w:rsid w:val="00457042"/>
    <w:rsid w:val="004570A8"/>
    <w:rsid w:val="004570AC"/>
    <w:rsid w:val="0045730F"/>
    <w:rsid w:val="00457681"/>
    <w:rsid w:val="0045784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42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9D2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9A"/>
    <w:rsid w:val="004620F7"/>
    <w:rsid w:val="004621E1"/>
    <w:rsid w:val="00462222"/>
    <w:rsid w:val="004626D5"/>
    <w:rsid w:val="004627B4"/>
    <w:rsid w:val="004627C1"/>
    <w:rsid w:val="00462B13"/>
    <w:rsid w:val="00462C35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5E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406"/>
    <w:rsid w:val="00464606"/>
    <w:rsid w:val="00464618"/>
    <w:rsid w:val="004648AF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5C1"/>
    <w:rsid w:val="004666EB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6E5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4A0"/>
    <w:rsid w:val="004705D9"/>
    <w:rsid w:val="004705DF"/>
    <w:rsid w:val="00470641"/>
    <w:rsid w:val="004706B5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F4B"/>
    <w:rsid w:val="0047418C"/>
    <w:rsid w:val="004743B6"/>
    <w:rsid w:val="0047442E"/>
    <w:rsid w:val="0047446B"/>
    <w:rsid w:val="0047450F"/>
    <w:rsid w:val="00474787"/>
    <w:rsid w:val="00474807"/>
    <w:rsid w:val="00474981"/>
    <w:rsid w:val="00474C42"/>
    <w:rsid w:val="00474C56"/>
    <w:rsid w:val="00474D14"/>
    <w:rsid w:val="00474DC4"/>
    <w:rsid w:val="00474E40"/>
    <w:rsid w:val="004750AF"/>
    <w:rsid w:val="00475119"/>
    <w:rsid w:val="0047512F"/>
    <w:rsid w:val="00475343"/>
    <w:rsid w:val="00475447"/>
    <w:rsid w:val="004755AF"/>
    <w:rsid w:val="00475688"/>
    <w:rsid w:val="0047580F"/>
    <w:rsid w:val="004758D4"/>
    <w:rsid w:val="00475A8A"/>
    <w:rsid w:val="00475AC7"/>
    <w:rsid w:val="00475ED0"/>
    <w:rsid w:val="004762E8"/>
    <w:rsid w:val="00476394"/>
    <w:rsid w:val="00476396"/>
    <w:rsid w:val="0047647F"/>
    <w:rsid w:val="004764F3"/>
    <w:rsid w:val="00476551"/>
    <w:rsid w:val="00476792"/>
    <w:rsid w:val="00476820"/>
    <w:rsid w:val="00476838"/>
    <w:rsid w:val="00476D0C"/>
    <w:rsid w:val="00476D12"/>
    <w:rsid w:val="00476D73"/>
    <w:rsid w:val="00476D87"/>
    <w:rsid w:val="00476F3A"/>
    <w:rsid w:val="00477346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ADB"/>
    <w:rsid w:val="00480E38"/>
    <w:rsid w:val="00480E3B"/>
    <w:rsid w:val="00480EAB"/>
    <w:rsid w:val="00480F86"/>
    <w:rsid w:val="00481134"/>
    <w:rsid w:val="0048146A"/>
    <w:rsid w:val="00481471"/>
    <w:rsid w:val="00481622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1C4"/>
    <w:rsid w:val="004823B8"/>
    <w:rsid w:val="004823FD"/>
    <w:rsid w:val="00482467"/>
    <w:rsid w:val="00482694"/>
    <w:rsid w:val="004826A7"/>
    <w:rsid w:val="004827E7"/>
    <w:rsid w:val="00482800"/>
    <w:rsid w:val="00482866"/>
    <w:rsid w:val="00482871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7EF"/>
    <w:rsid w:val="00484A1A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5CB"/>
    <w:rsid w:val="00486718"/>
    <w:rsid w:val="00486865"/>
    <w:rsid w:val="004868CB"/>
    <w:rsid w:val="00486900"/>
    <w:rsid w:val="00486979"/>
    <w:rsid w:val="004869EB"/>
    <w:rsid w:val="00486D62"/>
    <w:rsid w:val="00486DBB"/>
    <w:rsid w:val="00486EB8"/>
    <w:rsid w:val="004870D1"/>
    <w:rsid w:val="004871AE"/>
    <w:rsid w:val="00487201"/>
    <w:rsid w:val="00487230"/>
    <w:rsid w:val="004873FD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EFE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724"/>
    <w:rsid w:val="00491A28"/>
    <w:rsid w:val="00491AA8"/>
    <w:rsid w:val="00491B2F"/>
    <w:rsid w:val="00491C5E"/>
    <w:rsid w:val="00491DAB"/>
    <w:rsid w:val="00491F7E"/>
    <w:rsid w:val="0049201B"/>
    <w:rsid w:val="004921A4"/>
    <w:rsid w:val="00492377"/>
    <w:rsid w:val="0049247E"/>
    <w:rsid w:val="00492562"/>
    <w:rsid w:val="0049256C"/>
    <w:rsid w:val="00492663"/>
    <w:rsid w:val="00492787"/>
    <w:rsid w:val="00492953"/>
    <w:rsid w:val="00492AAD"/>
    <w:rsid w:val="00492C71"/>
    <w:rsid w:val="00492CFF"/>
    <w:rsid w:val="00492F9E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28"/>
    <w:rsid w:val="00494CF2"/>
    <w:rsid w:val="00494ECC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5E53"/>
    <w:rsid w:val="00496014"/>
    <w:rsid w:val="00496064"/>
    <w:rsid w:val="0049618D"/>
    <w:rsid w:val="004961C9"/>
    <w:rsid w:val="00496242"/>
    <w:rsid w:val="0049630C"/>
    <w:rsid w:val="0049676C"/>
    <w:rsid w:val="0049677A"/>
    <w:rsid w:val="00496993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81A"/>
    <w:rsid w:val="00497878"/>
    <w:rsid w:val="00497A2B"/>
    <w:rsid w:val="00497A72"/>
    <w:rsid w:val="00497A74"/>
    <w:rsid w:val="00497A79"/>
    <w:rsid w:val="00497B6A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D0A"/>
    <w:rsid w:val="004A0DE4"/>
    <w:rsid w:val="004A0E01"/>
    <w:rsid w:val="004A0EF9"/>
    <w:rsid w:val="004A10CB"/>
    <w:rsid w:val="004A111F"/>
    <w:rsid w:val="004A1172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767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29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3CC"/>
    <w:rsid w:val="004A66A4"/>
    <w:rsid w:val="004A6751"/>
    <w:rsid w:val="004A6870"/>
    <w:rsid w:val="004A68A9"/>
    <w:rsid w:val="004A68E5"/>
    <w:rsid w:val="004A6A11"/>
    <w:rsid w:val="004A6B8F"/>
    <w:rsid w:val="004A6C27"/>
    <w:rsid w:val="004A6DBC"/>
    <w:rsid w:val="004A6E5B"/>
    <w:rsid w:val="004A6EA4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1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173"/>
    <w:rsid w:val="004B251C"/>
    <w:rsid w:val="004B278D"/>
    <w:rsid w:val="004B2A4B"/>
    <w:rsid w:val="004B2DB8"/>
    <w:rsid w:val="004B2E33"/>
    <w:rsid w:val="004B3084"/>
    <w:rsid w:val="004B327C"/>
    <w:rsid w:val="004B3982"/>
    <w:rsid w:val="004B3A58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69E"/>
    <w:rsid w:val="004B488F"/>
    <w:rsid w:val="004B48D2"/>
    <w:rsid w:val="004B4989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6C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95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82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BF9"/>
    <w:rsid w:val="004C2CD9"/>
    <w:rsid w:val="004C2D96"/>
    <w:rsid w:val="004C2F72"/>
    <w:rsid w:val="004C2FDA"/>
    <w:rsid w:val="004C306D"/>
    <w:rsid w:val="004C3108"/>
    <w:rsid w:val="004C327C"/>
    <w:rsid w:val="004C33F8"/>
    <w:rsid w:val="004C353E"/>
    <w:rsid w:val="004C360C"/>
    <w:rsid w:val="004C3666"/>
    <w:rsid w:val="004C3831"/>
    <w:rsid w:val="004C38F6"/>
    <w:rsid w:val="004C391E"/>
    <w:rsid w:val="004C3BAD"/>
    <w:rsid w:val="004C3C41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17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3C0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9B8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9F"/>
    <w:rsid w:val="004D2D26"/>
    <w:rsid w:val="004D2E23"/>
    <w:rsid w:val="004D2F9F"/>
    <w:rsid w:val="004D328E"/>
    <w:rsid w:val="004D32F1"/>
    <w:rsid w:val="004D3434"/>
    <w:rsid w:val="004D3455"/>
    <w:rsid w:val="004D3533"/>
    <w:rsid w:val="004D3680"/>
    <w:rsid w:val="004D368E"/>
    <w:rsid w:val="004D3695"/>
    <w:rsid w:val="004D3917"/>
    <w:rsid w:val="004D3E30"/>
    <w:rsid w:val="004D41D8"/>
    <w:rsid w:val="004D4372"/>
    <w:rsid w:val="004D4522"/>
    <w:rsid w:val="004D4635"/>
    <w:rsid w:val="004D494C"/>
    <w:rsid w:val="004D49BD"/>
    <w:rsid w:val="004D49E6"/>
    <w:rsid w:val="004D49FA"/>
    <w:rsid w:val="004D4ACE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015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1F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30B"/>
    <w:rsid w:val="004E1413"/>
    <w:rsid w:val="004E1820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3ECE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69E3"/>
    <w:rsid w:val="004E70C2"/>
    <w:rsid w:val="004E728C"/>
    <w:rsid w:val="004E7388"/>
    <w:rsid w:val="004E73A9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0EF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AC8"/>
    <w:rsid w:val="004F0B23"/>
    <w:rsid w:val="004F0B3D"/>
    <w:rsid w:val="004F0C26"/>
    <w:rsid w:val="004F0D65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ACC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CD9"/>
    <w:rsid w:val="004F2DB6"/>
    <w:rsid w:val="004F2E8B"/>
    <w:rsid w:val="004F2EA3"/>
    <w:rsid w:val="004F2EF0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2DFF"/>
    <w:rsid w:val="005030F3"/>
    <w:rsid w:val="005032BC"/>
    <w:rsid w:val="005032EC"/>
    <w:rsid w:val="00503383"/>
    <w:rsid w:val="00503424"/>
    <w:rsid w:val="0050347F"/>
    <w:rsid w:val="00503530"/>
    <w:rsid w:val="005035AE"/>
    <w:rsid w:val="005035EE"/>
    <w:rsid w:val="005036AC"/>
    <w:rsid w:val="00503835"/>
    <w:rsid w:val="00503A5D"/>
    <w:rsid w:val="00503BFE"/>
    <w:rsid w:val="00503F09"/>
    <w:rsid w:val="00503F2A"/>
    <w:rsid w:val="00503F2B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CD5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8C3"/>
    <w:rsid w:val="00506907"/>
    <w:rsid w:val="005069B1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5C"/>
    <w:rsid w:val="005109F2"/>
    <w:rsid w:val="00510B29"/>
    <w:rsid w:val="00510B95"/>
    <w:rsid w:val="00510F8C"/>
    <w:rsid w:val="005111A9"/>
    <w:rsid w:val="005112E2"/>
    <w:rsid w:val="00511331"/>
    <w:rsid w:val="005114B5"/>
    <w:rsid w:val="005114B7"/>
    <w:rsid w:val="00511893"/>
    <w:rsid w:val="00511896"/>
    <w:rsid w:val="005119ED"/>
    <w:rsid w:val="00511A4D"/>
    <w:rsid w:val="00511B4D"/>
    <w:rsid w:val="00511B8A"/>
    <w:rsid w:val="00511C8C"/>
    <w:rsid w:val="00511F30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0B7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BA4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B3F"/>
    <w:rsid w:val="00515C84"/>
    <w:rsid w:val="00515C98"/>
    <w:rsid w:val="00515CD7"/>
    <w:rsid w:val="00515DE1"/>
    <w:rsid w:val="00515DE5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238"/>
    <w:rsid w:val="00517484"/>
    <w:rsid w:val="0051753F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FCF"/>
    <w:rsid w:val="00520181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E63"/>
    <w:rsid w:val="00522F3D"/>
    <w:rsid w:val="00523044"/>
    <w:rsid w:val="0052324C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C4F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7D5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5C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ED4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3A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CE9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2019"/>
    <w:rsid w:val="0054206A"/>
    <w:rsid w:val="0054214B"/>
    <w:rsid w:val="0054225D"/>
    <w:rsid w:val="005422D4"/>
    <w:rsid w:val="0054241B"/>
    <w:rsid w:val="005424E7"/>
    <w:rsid w:val="005426AA"/>
    <w:rsid w:val="005426B2"/>
    <w:rsid w:val="0054279E"/>
    <w:rsid w:val="00542849"/>
    <w:rsid w:val="0054286D"/>
    <w:rsid w:val="00542A2B"/>
    <w:rsid w:val="00542AF2"/>
    <w:rsid w:val="00542C01"/>
    <w:rsid w:val="00542CAA"/>
    <w:rsid w:val="00542DE2"/>
    <w:rsid w:val="00542DED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1C1"/>
    <w:rsid w:val="005474B9"/>
    <w:rsid w:val="0054776E"/>
    <w:rsid w:val="00547A51"/>
    <w:rsid w:val="00547B18"/>
    <w:rsid w:val="00547C54"/>
    <w:rsid w:val="00547C70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34E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877"/>
    <w:rsid w:val="005529CC"/>
    <w:rsid w:val="00552B15"/>
    <w:rsid w:val="00552B96"/>
    <w:rsid w:val="00552C89"/>
    <w:rsid w:val="00552D4F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B6F"/>
    <w:rsid w:val="00554B7F"/>
    <w:rsid w:val="00554C22"/>
    <w:rsid w:val="00554C85"/>
    <w:rsid w:val="00554D11"/>
    <w:rsid w:val="00555271"/>
    <w:rsid w:val="00555716"/>
    <w:rsid w:val="00555732"/>
    <w:rsid w:val="00555A49"/>
    <w:rsid w:val="00555A99"/>
    <w:rsid w:val="00555B38"/>
    <w:rsid w:val="00555B6F"/>
    <w:rsid w:val="00555B89"/>
    <w:rsid w:val="00555C68"/>
    <w:rsid w:val="00555D72"/>
    <w:rsid w:val="00555E2B"/>
    <w:rsid w:val="00555E7F"/>
    <w:rsid w:val="00555F9E"/>
    <w:rsid w:val="00556033"/>
    <w:rsid w:val="00556169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C51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AF9"/>
    <w:rsid w:val="00561B30"/>
    <w:rsid w:val="00561CD2"/>
    <w:rsid w:val="00561D70"/>
    <w:rsid w:val="0056213A"/>
    <w:rsid w:val="005621D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087"/>
    <w:rsid w:val="0056319A"/>
    <w:rsid w:val="0056319D"/>
    <w:rsid w:val="005631C0"/>
    <w:rsid w:val="00563295"/>
    <w:rsid w:val="00563689"/>
    <w:rsid w:val="005636D3"/>
    <w:rsid w:val="00563767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A0"/>
    <w:rsid w:val="005648EB"/>
    <w:rsid w:val="00564950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506"/>
    <w:rsid w:val="00566646"/>
    <w:rsid w:val="00566767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3E9"/>
    <w:rsid w:val="00572412"/>
    <w:rsid w:val="00572453"/>
    <w:rsid w:val="0057248D"/>
    <w:rsid w:val="005724D1"/>
    <w:rsid w:val="0057289A"/>
    <w:rsid w:val="00572944"/>
    <w:rsid w:val="00572B47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7DF"/>
    <w:rsid w:val="005738D9"/>
    <w:rsid w:val="005738F1"/>
    <w:rsid w:val="0057393D"/>
    <w:rsid w:val="00573990"/>
    <w:rsid w:val="00573A60"/>
    <w:rsid w:val="00573DD9"/>
    <w:rsid w:val="00573E82"/>
    <w:rsid w:val="00573EAE"/>
    <w:rsid w:val="00573FD3"/>
    <w:rsid w:val="00574090"/>
    <w:rsid w:val="0057429D"/>
    <w:rsid w:val="0057446E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E67"/>
    <w:rsid w:val="00574F63"/>
    <w:rsid w:val="0057508B"/>
    <w:rsid w:val="005754E3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B9E"/>
    <w:rsid w:val="00577C6A"/>
    <w:rsid w:val="00577ECD"/>
    <w:rsid w:val="00577F49"/>
    <w:rsid w:val="00577FA9"/>
    <w:rsid w:val="005801E7"/>
    <w:rsid w:val="0058034A"/>
    <w:rsid w:val="00580592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2B7"/>
    <w:rsid w:val="0058131E"/>
    <w:rsid w:val="0058135E"/>
    <w:rsid w:val="00581385"/>
    <w:rsid w:val="0058156E"/>
    <w:rsid w:val="00581704"/>
    <w:rsid w:val="00581735"/>
    <w:rsid w:val="0058176D"/>
    <w:rsid w:val="00581BC4"/>
    <w:rsid w:val="00581C0A"/>
    <w:rsid w:val="00581C3B"/>
    <w:rsid w:val="00581DA3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F2"/>
    <w:rsid w:val="0058376E"/>
    <w:rsid w:val="00583790"/>
    <w:rsid w:val="0058384C"/>
    <w:rsid w:val="005838FD"/>
    <w:rsid w:val="00583979"/>
    <w:rsid w:val="00583C1C"/>
    <w:rsid w:val="00583D8A"/>
    <w:rsid w:val="00583ED9"/>
    <w:rsid w:val="00583F84"/>
    <w:rsid w:val="005841C3"/>
    <w:rsid w:val="00584258"/>
    <w:rsid w:val="00584451"/>
    <w:rsid w:val="005844DC"/>
    <w:rsid w:val="00584791"/>
    <w:rsid w:val="005847B1"/>
    <w:rsid w:val="00584905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D1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C47"/>
    <w:rsid w:val="00587D3C"/>
    <w:rsid w:val="00587DFA"/>
    <w:rsid w:val="00587EAB"/>
    <w:rsid w:val="00587FDF"/>
    <w:rsid w:val="00590050"/>
    <w:rsid w:val="0059006A"/>
    <w:rsid w:val="005900D3"/>
    <w:rsid w:val="00590161"/>
    <w:rsid w:val="005902DA"/>
    <w:rsid w:val="005904D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50B"/>
    <w:rsid w:val="00591647"/>
    <w:rsid w:val="00591720"/>
    <w:rsid w:val="005919EA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2F6B"/>
    <w:rsid w:val="00593123"/>
    <w:rsid w:val="0059330E"/>
    <w:rsid w:val="00593359"/>
    <w:rsid w:val="005935F5"/>
    <w:rsid w:val="0059364E"/>
    <w:rsid w:val="005936F7"/>
    <w:rsid w:val="00593770"/>
    <w:rsid w:val="0059384C"/>
    <w:rsid w:val="00593878"/>
    <w:rsid w:val="00593B94"/>
    <w:rsid w:val="00593D31"/>
    <w:rsid w:val="00593DA7"/>
    <w:rsid w:val="00593F82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00"/>
    <w:rsid w:val="00596772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25C"/>
    <w:rsid w:val="00597300"/>
    <w:rsid w:val="00597457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EF6"/>
    <w:rsid w:val="005A0FB1"/>
    <w:rsid w:val="005A12DB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54D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79"/>
    <w:rsid w:val="005A6BA8"/>
    <w:rsid w:val="005A6BE8"/>
    <w:rsid w:val="005A6E9C"/>
    <w:rsid w:val="005A6EB3"/>
    <w:rsid w:val="005A6F22"/>
    <w:rsid w:val="005A6F44"/>
    <w:rsid w:val="005A6FF4"/>
    <w:rsid w:val="005A7166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B8"/>
    <w:rsid w:val="005B16DC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37"/>
    <w:rsid w:val="005B20C4"/>
    <w:rsid w:val="005B217F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39"/>
    <w:rsid w:val="005B2D8B"/>
    <w:rsid w:val="005B2DA9"/>
    <w:rsid w:val="005B2DFA"/>
    <w:rsid w:val="005B2F2E"/>
    <w:rsid w:val="005B314E"/>
    <w:rsid w:val="005B341C"/>
    <w:rsid w:val="005B34AF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CBC"/>
    <w:rsid w:val="005B4D0E"/>
    <w:rsid w:val="005B4DC2"/>
    <w:rsid w:val="005B4E1B"/>
    <w:rsid w:val="005B4E5B"/>
    <w:rsid w:val="005B4E5D"/>
    <w:rsid w:val="005B500A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7D5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9B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144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3A7"/>
    <w:rsid w:val="005C63E9"/>
    <w:rsid w:val="005C6470"/>
    <w:rsid w:val="005C6566"/>
    <w:rsid w:val="005C6641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7CD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C2B"/>
    <w:rsid w:val="005D0CBE"/>
    <w:rsid w:val="005D0D59"/>
    <w:rsid w:val="005D0D74"/>
    <w:rsid w:val="005D0DB8"/>
    <w:rsid w:val="005D0F29"/>
    <w:rsid w:val="005D0FF8"/>
    <w:rsid w:val="005D11DF"/>
    <w:rsid w:val="005D1239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17"/>
    <w:rsid w:val="005D3A2B"/>
    <w:rsid w:val="005D3A7D"/>
    <w:rsid w:val="005D3C54"/>
    <w:rsid w:val="005D3EB3"/>
    <w:rsid w:val="005D3FF6"/>
    <w:rsid w:val="005D4229"/>
    <w:rsid w:val="005D422F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56D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E1A"/>
    <w:rsid w:val="005D5F11"/>
    <w:rsid w:val="005D5FA1"/>
    <w:rsid w:val="005D5FAE"/>
    <w:rsid w:val="005D6007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0EF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20C"/>
    <w:rsid w:val="005E3353"/>
    <w:rsid w:val="005E33E8"/>
    <w:rsid w:val="005E345E"/>
    <w:rsid w:val="005E3581"/>
    <w:rsid w:val="005E36CB"/>
    <w:rsid w:val="005E37D4"/>
    <w:rsid w:val="005E3A5D"/>
    <w:rsid w:val="005E3A70"/>
    <w:rsid w:val="005E3C85"/>
    <w:rsid w:val="005E3DB3"/>
    <w:rsid w:val="005E3F55"/>
    <w:rsid w:val="005E40E4"/>
    <w:rsid w:val="005E41A0"/>
    <w:rsid w:val="005E4230"/>
    <w:rsid w:val="005E42F9"/>
    <w:rsid w:val="005E43D9"/>
    <w:rsid w:val="005E44B9"/>
    <w:rsid w:val="005E4866"/>
    <w:rsid w:val="005E4A87"/>
    <w:rsid w:val="005E4AA2"/>
    <w:rsid w:val="005E4CEC"/>
    <w:rsid w:val="005E4D6B"/>
    <w:rsid w:val="005E4DA7"/>
    <w:rsid w:val="005E4DCF"/>
    <w:rsid w:val="005E4E77"/>
    <w:rsid w:val="005E4E87"/>
    <w:rsid w:val="005E4EC5"/>
    <w:rsid w:val="005E4ECF"/>
    <w:rsid w:val="005E4F46"/>
    <w:rsid w:val="005E501A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2D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083"/>
    <w:rsid w:val="005F41A1"/>
    <w:rsid w:val="005F421A"/>
    <w:rsid w:val="005F424C"/>
    <w:rsid w:val="005F42ED"/>
    <w:rsid w:val="005F42EE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4F03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5FDA"/>
    <w:rsid w:val="005F6072"/>
    <w:rsid w:val="005F6184"/>
    <w:rsid w:val="005F63E3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8E3"/>
    <w:rsid w:val="0060093A"/>
    <w:rsid w:val="00600A65"/>
    <w:rsid w:val="00600B22"/>
    <w:rsid w:val="00600C1D"/>
    <w:rsid w:val="00600C73"/>
    <w:rsid w:val="0060100F"/>
    <w:rsid w:val="00601071"/>
    <w:rsid w:val="00601316"/>
    <w:rsid w:val="0060137F"/>
    <w:rsid w:val="0060138D"/>
    <w:rsid w:val="00601452"/>
    <w:rsid w:val="00601461"/>
    <w:rsid w:val="00601585"/>
    <w:rsid w:val="00601667"/>
    <w:rsid w:val="006016B4"/>
    <w:rsid w:val="0060175C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5E6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3D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81"/>
    <w:rsid w:val="00613592"/>
    <w:rsid w:val="006135F5"/>
    <w:rsid w:val="006137BE"/>
    <w:rsid w:val="006137FA"/>
    <w:rsid w:val="00613A1D"/>
    <w:rsid w:val="00613C54"/>
    <w:rsid w:val="00613D40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32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7DB"/>
    <w:rsid w:val="0061780D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5E"/>
    <w:rsid w:val="006247C3"/>
    <w:rsid w:val="006247E0"/>
    <w:rsid w:val="006249FE"/>
    <w:rsid w:val="00624A06"/>
    <w:rsid w:val="00624BE5"/>
    <w:rsid w:val="00624C9B"/>
    <w:rsid w:val="00624D1E"/>
    <w:rsid w:val="00624D2E"/>
    <w:rsid w:val="00624F5F"/>
    <w:rsid w:val="00624F8B"/>
    <w:rsid w:val="0062525D"/>
    <w:rsid w:val="006252ED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00B"/>
    <w:rsid w:val="00626132"/>
    <w:rsid w:val="006261B3"/>
    <w:rsid w:val="00626220"/>
    <w:rsid w:val="006262A4"/>
    <w:rsid w:val="0062631C"/>
    <w:rsid w:val="006263A7"/>
    <w:rsid w:val="006263DC"/>
    <w:rsid w:val="0062672F"/>
    <w:rsid w:val="00626785"/>
    <w:rsid w:val="006267D4"/>
    <w:rsid w:val="006268B5"/>
    <w:rsid w:val="006268F7"/>
    <w:rsid w:val="00626923"/>
    <w:rsid w:val="00626CC0"/>
    <w:rsid w:val="00626EC2"/>
    <w:rsid w:val="00626F0C"/>
    <w:rsid w:val="006270DA"/>
    <w:rsid w:val="0062714C"/>
    <w:rsid w:val="00627194"/>
    <w:rsid w:val="00627278"/>
    <w:rsid w:val="00627452"/>
    <w:rsid w:val="006275E1"/>
    <w:rsid w:val="0062760F"/>
    <w:rsid w:val="00627671"/>
    <w:rsid w:val="00627903"/>
    <w:rsid w:val="0062791F"/>
    <w:rsid w:val="00627987"/>
    <w:rsid w:val="00627D30"/>
    <w:rsid w:val="00627D79"/>
    <w:rsid w:val="00627DEA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D8E"/>
    <w:rsid w:val="00630DD8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E03"/>
    <w:rsid w:val="00631E1F"/>
    <w:rsid w:val="00631F96"/>
    <w:rsid w:val="00632066"/>
    <w:rsid w:val="006320D2"/>
    <w:rsid w:val="00632217"/>
    <w:rsid w:val="006322A1"/>
    <w:rsid w:val="00632459"/>
    <w:rsid w:val="0063247F"/>
    <w:rsid w:val="00632521"/>
    <w:rsid w:val="00632830"/>
    <w:rsid w:val="006329CB"/>
    <w:rsid w:val="006331BB"/>
    <w:rsid w:val="0063330E"/>
    <w:rsid w:val="00633365"/>
    <w:rsid w:val="006334CB"/>
    <w:rsid w:val="006334D5"/>
    <w:rsid w:val="00633643"/>
    <w:rsid w:val="00633704"/>
    <w:rsid w:val="00633892"/>
    <w:rsid w:val="006339CC"/>
    <w:rsid w:val="00633D29"/>
    <w:rsid w:val="00633DF6"/>
    <w:rsid w:val="00633DFE"/>
    <w:rsid w:val="00633EA5"/>
    <w:rsid w:val="00633F33"/>
    <w:rsid w:val="00633F6B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59"/>
    <w:rsid w:val="00634B67"/>
    <w:rsid w:val="00634C43"/>
    <w:rsid w:val="00634DB1"/>
    <w:rsid w:val="00634DFE"/>
    <w:rsid w:val="00634E55"/>
    <w:rsid w:val="00634EE6"/>
    <w:rsid w:val="00634F78"/>
    <w:rsid w:val="00635300"/>
    <w:rsid w:val="006353A5"/>
    <w:rsid w:val="0063540C"/>
    <w:rsid w:val="00635654"/>
    <w:rsid w:val="0063595C"/>
    <w:rsid w:val="00635994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0EB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0DFF"/>
    <w:rsid w:val="006511ED"/>
    <w:rsid w:val="00651243"/>
    <w:rsid w:val="00651416"/>
    <w:rsid w:val="006514B7"/>
    <w:rsid w:val="00651675"/>
    <w:rsid w:val="006517AD"/>
    <w:rsid w:val="0065186D"/>
    <w:rsid w:val="0065191F"/>
    <w:rsid w:val="00651970"/>
    <w:rsid w:val="0065198D"/>
    <w:rsid w:val="006519BD"/>
    <w:rsid w:val="006519EA"/>
    <w:rsid w:val="00651A05"/>
    <w:rsid w:val="00651CF1"/>
    <w:rsid w:val="00651D2E"/>
    <w:rsid w:val="00651D34"/>
    <w:rsid w:val="0065204E"/>
    <w:rsid w:val="00652110"/>
    <w:rsid w:val="00652211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7C5"/>
    <w:rsid w:val="0065394C"/>
    <w:rsid w:val="00653A5F"/>
    <w:rsid w:val="00653CFE"/>
    <w:rsid w:val="006540C5"/>
    <w:rsid w:val="006540D7"/>
    <w:rsid w:val="00654105"/>
    <w:rsid w:val="00654123"/>
    <w:rsid w:val="0065440D"/>
    <w:rsid w:val="006544D3"/>
    <w:rsid w:val="00654664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3E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052"/>
    <w:rsid w:val="006573CD"/>
    <w:rsid w:val="00657493"/>
    <w:rsid w:val="006574F9"/>
    <w:rsid w:val="006575C5"/>
    <w:rsid w:val="00657750"/>
    <w:rsid w:val="006577AB"/>
    <w:rsid w:val="00657DBF"/>
    <w:rsid w:val="00657E82"/>
    <w:rsid w:val="00657E9A"/>
    <w:rsid w:val="0066005A"/>
    <w:rsid w:val="00660106"/>
    <w:rsid w:val="00660184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490"/>
    <w:rsid w:val="006626C4"/>
    <w:rsid w:val="0066274E"/>
    <w:rsid w:val="00662754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1C"/>
    <w:rsid w:val="00663B50"/>
    <w:rsid w:val="00663BF4"/>
    <w:rsid w:val="0066410E"/>
    <w:rsid w:val="006641A0"/>
    <w:rsid w:val="0066425D"/>
    <w:rsid w:val="00664361"/>
    <w:rsid w:val="006644DB"/>
    <w:rsid w:val="006645FA"/>
    <w:rsid w:val="00664A32"/>
    <w:rsid w:val="00664B00"/>
    <w:rsid w:val="00664B4F"/>
    <w:rsid w:val="00664B59"/>
    <w:rsid w:val="00664C87"/>
    <w:rsid w:val="00664CB7"/>
    <w:rsid w:val="006651D9"/>
    <w:rsid w:val="00665259"/>
    <w:rsid w:val="006652F6"/>
    <w:rsid w:val="0066539E"/>
    <w:rsid w:val="00665408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E7"/>
    <w:rsid w:val="00667952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3C0"/>
    <w:rsid w:val="006705F9"/>
    <w:rsid w:val="0067079F"/>
    <w:rsid w:val="0067082E"/>
    <w:rsid w:val="00670992"/>
    <w:rsid w:val="00670A0E"/>
    <w:rsid w:val="00670A0F"/>
    <w:rsid w:val="00670BA9"/>
    <w:rsid w:val="00670CD7"/>
    <w:rsid w:val="00670DB6"/>
    <w:rsid w:val="00670ED6"/>
    <w:rsid w:val="00670F15"/>
    <w:rsid w:val="00671143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8A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3E3C"/>
    <w:rsid w:val="006742AB"/>
    <w:rsid w:val="006743BC"/>
    <w:rsid w:val="00674770"/>
    <w:rsid w:val="006747E8"/>
    <w:rsid w:val="00674876"/>
    <w:rsid w:val="006748BB"/>
    <w:rsid w:val="00674998"/>
    <w:rsid w:val="006749DF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2E1"/>
    <w:rsid w:val="006753D3"/>
    <w:rsid w:val="006757A0"/>
    <w:rsid w:val="00675819"/>
    <w:rsid w:val="0067586C"/>
    <w:rsid w:val="006758E8"/>
    <w:rsid w:val="00675954"/>
    <w:rsid w:val="0067598E"/>
    <w:rsid w:val="00675FE7"/>
    <w:rsid w:val="0067601E"/>
    <w:rsid w:val="006760FA"/>
    <w:rsid w:val="00676172"/>
    <w:rsid w:val="00676184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244"/>
    <w:rsid w:val="006775B5"/>
    <w:rsid w:val="00677938"/>
    <w:rsid w:val="006779CB"/>
    <w:rsid w:val="00677A0F"/>
    <w:rsid w:val="00677BD8"/>
    <w:rsid w:val="00677CA9"/>
    <w:rsid w:val="006801C5"/>
    <w:rsid w:val="0068025A"/>
    <w:rsid w:val="00680395"/>
    <w:rsid w:val="006803DD"/>
    <w:rsid w:val="006804A0"/>
    <w:rsid w:val="006804A7"/>
    <w:rsid w:val="00680544"/>
    <w:rsid w:val="00680588"/>
    <w:rsid w:val="006806BC"/>
    <w:rsid w:val="00680859"/>
    <w:rsid w:val="00680979"/>
    <w:rsid w:val="006809A0"/>
    <w:rsid w:val="00680A35"/>
    <w:rsid w:val="00680BD8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4B3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3F41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10DD"/>
    <w:rsid w:val="006911C2"/>
    <w:rsid w:val="00691288"/>
    <w:rsid w:val="0069128C"/>
    <w:rsid w:val="00691365"/>
    <w:rsid w:val="006913D4"/>
    <w:rsid w:val="006914B1"/>
    <w:rsid w:val="006917B4"/>
    <w:rsid w:val="00691961"/>
    <w:rsid w:val="00691B1F"/>
    <w:rsid w:val="00691B2B"/>
    <w:rsid w:val="00691B4E"/>
    <w:rsid w:val="00691CF0"/>
    <w:rsid w:val="00691D8B"/>
    <w:rsid w:val="00691DDC"/>
    <w:rsid w:val="00691EFF"/>
    <w:rsid w:val="006920B0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2FC9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7E4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15"/>
    <w:rsid w:val="00696D71"/>
    <w:rsid w:val="00696DAA"/>
    <w:rsid w:val="00696E56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CB7"/>
    <w:rsid w:val="00697D1A"/>
    <w:rsid w:val="00697DBC"/>
    <w:rsid w:val="006A002E"/>
    <w:rsid w:val="006A004F"/>
    <w:rsid w:val="006A0057"/>
    <w:rsid w:val="006A0236"/>
    <w:rsid w:val="006A0580"/>
    <w:rsid w:val="006A0612"/>
    <w:rsid w:val="006A062E"/>
    <w:rsid w:val="006A063C"/>
    <w:rsid w:val="006A0691"/>
    <w:rsid w:val="006A07C5"/>
    <w:rsid w:val="006A08FE"/>
    <w:rsid w:val="006A091E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97"/>
    <w:rsid w:val="006A21BF"/>
    <w:rsid w:val="006A2296"/>
    <w:rsid w:val="006A232E"/>
    <w:rsid w:val="006A23C3"/>
    <w:rsid w:val="006A2447"/>
    <w:rsid w:val="006A26E6"/>
    <w:rsid w:val="006A2745"/>
    <w:rsid w:val="006A277F"/>
    <w:rsid w:val="006A27A8"/>
    <w:rsid w:val="006A2812"/>
    <w:rsid w:val="006A2A6B"/>
    <w:rsid w:val="006A2C0F"/>
    <w:rsid w:val="006A2C68"/>
    <w:rsid w:val="006A2D18"/>
    <w:rsid w:val="006A3056"/>
    <w:rsid w:val="006A30A7"/>
    <w:rsid w:val="006A3222"/>
    <w:rsid w:val="006A32D2"/>
    <w:rsid w:val="006A378B"/>
    <w:rsid w:val="006A3A72"/>
    <w:rsid w:val="006A3C4D"/>
    <w:rsid w:val="006A3C4E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9A"/>
    <w:rsid w:val="006A4B1A"/>
    <w:rsid w:val="006A4C38"/>
    <w:rsid w:val="006A4CD9"/>
    <w:rsid w:val="006A4D3F"/>
    <w:rsid w:val="006A4DAC"/>
    <w:rsid w:val="006A5192"/>
    <w:rsid w:val="006A534B"/>
    <w:rsid w:val="006A53B7"/>
    <w:rsid w:val="006A5533"/>
    <w:rsid w:val="006A5566"/>
    <w:rsid w:val="006A57E1"/>
    <w:rsid w:val="006A5959"/>
    <w:rsid w:val="006A59F4"/>
    <w:rsid w:val="006A5A7D"/>
    <w:rsid w:val="006A5A94"/>
    <w:rsid w:val="006A5AE6"/>
    <w:rsid w:val="006A5C2E"/>
    <w:rsid w:val="006A603D"/>
    <w:rsid w:val="006A6121"/>
    <w:rsid w:val="006A6128"/>
    <w:rsid w:val="006A62C6"/>
    <w:rsid w:val="006A632F"/>
    <w:rsid w:val="006A639F"/>
    <w:rsid w:val="006A666B"/>
    <w:rsid w:val="006A67B0"/>
    <w:rsid w:val="006A6C59"/>
    <w:rsid w:val="006A6C6F"/>
    <w:rsid w:val="006A6C9F"/>
    <w:rsid w:val="006A6D49"/>
    <w:rsid w:val="006A6EE6"/>
    <w:rsid w:val="006A7449"/>
    <w:rsid w:val="006A7480"/>
    <w:rsid w:val="006A74A3"/>
    <w:rsid w:val="006A74D3"/>
    <w:rsid w:val="006A7560"/>
    <w:rsid w:val="006A76C3"/>
    <w:rsid w:val="006A7726"/>
    <w:rsid w:val="006A796C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95F"/>
    <w:rsid w:val="006B0FE7"/>
    <w:rsid w:val="006B100B"/>
    <w:rsid w:val="006B10CA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2E"/>
    <w:rsid w:val="006B2C56"/>
    <w:rsid w:val="006B2D3F"/>
    <w:rsid w:val="006B2DFF"/>
    <w:rsid w:val="006B2ECA"/>
    <w:rsid w:val="006B2F35"/>
    <w:rsid w:val="006B3098"/>
    <w:rsid w:val="006B3167"/>
    <w:rsid w:val="006B31D1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34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02"/>
    <w:rsid w:val="006B73C1"/>
    <w:rsid w:val="006B7444"/>
    <w:rsid w:val="006B7470"/>
    <w:rsid w:val="006B74B8"/>
    <w:rsid w:val="006B75E8"/>
    <w:rsid w:val="006B77F8"/>
    <w:rsid w:val="006B7995"/>
    <w:rsid w:val="006B7A8A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494"/>
    <w:rsid w:val="006C2723"/>
    <w:rsid w:val="006C2875"/>
    <w:rsid w:val="006C2973"/>
    <w:rsid w:val="006C29FF"/>
    <w:rsid w:val="006C2A32"/>
    <w:rsid w:val="006C2C4B"/>
    <w:rsid w:val="006C2C4F"/>
    <w:rsid w:val="006C2DE9"/>
    <w:rsid w:val="006C2E58"/>
    <w:rsid w:val="006C3108"/>
    <w:rsid w:val="006C3180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37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4FE3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3F9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779"/>
    <w:rsid w:val="006D09C9"/>
    <w:rsid w:val="006D0D2C"/>
    <w:rsid w:val="006D0D60"/>
    <w:rsid w:val="006D0E0F"/>
    <w:rsid w:val="006D0EDF"/>
    <w:rsid w:val="006D0F3A"/>
    <w:rsid w:val="006D1018"/>
    <w:rsid w:val="006D128A"/>
    <w:rsid w:val="006D1375"/>
    <w:rsid w:val="006D1442"/>
    <w:rsid w:val="006D157F"/>
    <w:rsid w:val="006D163C"/>
    <w:rsid w:val="006D17D7"/>
    <w:rsid w:val="006D17FA"/>
    <w:rsid w:val="006D1894"/>
    <w:rsid w:val="006D19B3"/>
    <w:rsid w:val="006D1A27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C"/>
    <w:rsid w:val="006D297F"/>
    <w:rsid w:val="006D2B00"/>
    <w:rsid w:val="006D2BD8"/>
    <w:rsid w:val="006D2DDB"/>
    <w:rsid w:val="006D2F03"/>
    <w:rsid w:val="006D3098"/>
    <w:rsid w:val="006D30D2"/>
    <w:rsid w:val="006D31CC"/>
    <w:rsid w:val="006D33B1"/>
    <w:rsid w:val="006D33B6"/>
    <w:rsid w:val="006D37D2"/>
    <w:rsid w:val="006D387B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C5F"/>
    <w:rsid w:val="006D4D3C"/>
    <w:rsid w:val="006D4E34"/>
    <w:rsid w:val="006D4FC9"/>
    <w:rsid w:val="006D5046"/>
    <w:rsid w:val="006D50C3"/>
    <w:rsid w:val="006D5127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5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E01D8"/>
    <w:rsid w:val="006E02A6"/>
    <w:rsid w:val="006E032A"/>
    <w:rsid w:val="006E03BD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B5D"/>
    <w:rsid w:val="006E2E04"/>
    <w:rsid w:val="006E2E1E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B9C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4F3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393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42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5B"/>
    <w:rsid w:val="006F46FE"/>
    <w:rsid w:val="006F4755"/>
    <w:rsid w:val="006F477C"/>
    <w:rsid w:val="006F47A7"/>
    <w:rsid w:val="006F487E"/>
    <w:rsid w:val="006F496E"/>
    <w:rsid w:val="006F49FA"/>
    <w:rsid w:val="006F4AAE"/>
    <w:rsid w:val="006F4AB1"/>
    <w:rsid w:val="006F4BBE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952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6C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3F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26"/>
    <w:rsid w:val="006F7D3D"/>
    <w:rsid w:val="006F7D64"/>
    <w:rsid w:val="006F7E49"/>
    <w:rsid w:val="006F7E77"/>
    <w:rsid w:val="006F7EE0"/>
    <w:rsid w:val="006F7F40"/>
    <w:rsid w:val="00700103"/>
    <w:rsid w:val="007001B7"/>
    <w:rsid w:val="007002F0"/>
    <w:rsid w:val="00700407"/>
    <w:rsid w:val="0070046B"/>
    <w:rsid w:val="007004C5"/>
    <w:rsid w:val="00700569"/>
    <w:rsid w:val="00700600"/>
    <w:rsid w:val="0070061A"/>
    <w:rsid w:val="007006D0"/>
    <w:rsid w:val="00700B3B"/>
    <w:rsid w:val="00700C76"/>
    <w:rsid w:val="00700F63"/>
    <w:rsid w:val="007010B7"/>
    <w:rsid w:val="00701409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36"/>
    <w:rsid w:val="00701D40"/>
    <w:rsid w:val="00701E4E"/>
    <w:rsid w:val="00701E66"/>
    <w:rsid w:val="00701E92"/>
    <w:rsid w:val="00702379"/>
    <w:rsid w:val="00702384"/>
    <w:rsid w:val="0070238F"/>
    <w:rsid w:val="00702414"/>
    <w:rsid w:val="007026E4"/>
    <w:rsid w:val="0070295D"/>
    <w:rsid w:val="00702AB3"/>
    <w:rsid w:val="00702AD5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CBA"/>
    <w:rsid w:val="00704D06"/>
    <w:rsid w:val="00704D89"/>
    <w:rsid w:val="00704F3E"/>
    <w:rsid w:val="00704FFC"/>
    <w:rsid w:val="00705063"/>
    <w:rsid w:val="007051B9"/>
    <w:rsid w:val="007053A0"/>
    <w:rsid w:val="007055BB"/>
    <w:rsid w:val="00705784"/>
    <w:rsid w:val="00705991"/>
    <w:rsid w:val="00705C1D"/>
    <w:rsid w:val="00705CAD"/>
    <w:rsid w:val="00705EE8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76"/>
    <w:rsid w:val="00706CDD"/>
    <w:rsid w:val="00706CF4"/>
    <w:rsid w:val="0070731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740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22C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82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6E8"/>
    <w:rsid w:val="00715743"/>
    <w:rsid w:val="00715837"/>
    <w:rsid w:val="00715886"/>
    <w:rsid w:val="007158D9"/>
    <w:rsid w:val="00715AF2"/>
    <w:rsid w:val="00715B0A"/>
    <w:rsid w:val="00715E79"/>
    <w:rsid w:val="00715F1B"/>
    <w:rsid w:val="007161C9"/>
    <w:rsid w:val="0071642E"/>
    <w:rsid w:val="007164D3"/>
    <w:rsid w:val="007167A7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5E"/>
    <w:rsid w:val="0071739E"/>
    <w:rsid w:val="00717429"/>
    <w:rsid w:val="00717554"/>
    <w:rsid w:val="007175B6"/>
    <w:rsid w:val="007176C3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5E8"/>
    <w:rsid w:val="0072064A"/>
    <w:rsid w:val="00720669"/>
    <w:rsid w:val="00720674"/>
    <w:rsid w:val="0072073A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36"/>
    <w:rsid w:val="00721754"/>
    <w:rsid w:val="007217CB"/>
    <w:rsid w:val="0072182D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65A"/>
    <w:rsid w:val="00723AA6"/>
    <w:rsid w:val="00723B41"/>
    <w:rsid w:val="00723BAA"/>
    <w:rsid w:val="00723BB1"/>
    <w:rsid w:val="00723C53"/>
    <w:rsid w:val="00723C74"/>
    <w:rsid w:val="00723C90"/>
    <w:rsid w:val="00723DBB"/>
    <w:rsid w:val="00723E47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91"/>
    <w:rsid w:val="00725FEC"/>
    <w:rsid w:val="007261E8"/>
    <w:rsid w:val="00726440"/>
    <w:rsid w:val="00726471"/>
    <w:rsid w:val="00726478"/>
    <w:rsid w:val="0072647E"/>
    <w:rsid w:val="00726517"/>
    <w:rsid w:val="007265BC"/>
    <w:rsid w:val="0072686B"/>
    <w:rsid w:val="00726993"/>
    <w:rsid w:val="00726ABF"/>
    <w:rsid w:val="00726BED"/>
    <w:rsid w:val="00726CF3"/>
    <w:rsid w:val="00726DB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26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06"/>
    <w:rsid w:val="0073538A"/>
    <w:rsid w:val="00735432"/>
    <w:rsid w:val="00735725"/>
    <w:rsid w:val="007357A0"/>
    <w:rsid w:val="00735AE6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828"/>
    <w:rsid w:val="00737965"/>
    <w:rsid w:val="00737AD1"/>
    <w:rsid w:val="00737C01"/>
    <w:rsid w:val="00737C23"/>
    <w:rsid w:val="00737DD4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74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1A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7C3"/>
    <w:rsid w:val="00746897"/>
    <w:rsid w:val="00746AE9"/>
    <w:rsid w:val="00746B1B"/>
    <w:rsid w:val="00746C59"/>
    <w:rsid w:val="00746E74"/>
    <w:rsid w:val="007470DF"/>
    <w:rsid w:val="0074711B"/>
    <w:rsid w:val="007471E6"/>
    <w:rsid w:val="00747259"/>
    <w:rsid w:val="0074726E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EFF"/>
    <w:rsid w:val="00750130"/>
    <w:rsid w:val="00750133"/>
    <w:rsid w:val="0075023D"/>
    <w:rsid w:val="0075028C"/>
    <w:rsid w:val="00750483"/>
    <w:rsid w:val="00750621"/>
    <w:rsid w:val="00750622"/>
    <w:rsid w:val="00750862"/>
    <w:rsid w:val="00750C50"/>
    <w:rsid w:val="00750D74"/>
    <w:rsid w:val="0075102F"/>
    <w:rsid w:val="00751064"/>
    <w:rsid w:val="0075122A"/>
    <w:rsid w:val="0075141F"/>
    <w:rsid w:val="007517D6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5C6"/>
    <w:rsid w:val="00763702"/>
    <w:rsid w:val="007637CC"/>
    <w:rsid w:val="00763820"/>
    <w:rsid w:val="0076383D"/>
    <w:rsid w:val="00763ADF"/>
    <w:rsid w:val="00763B45"/>
    <w:rsid w:val="00763BAA"/>
    <w:rsid w:val="00763BAE"/>
    <w:rsid w:val="00763C69"/>
    <w:rsid w:val="00763CCC"/>
    <w:rsid w:val="00763D89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6C"/>
    <w:rsid w:val="00766688"/>
    <w:rsid w:val="007666C9"/>
    <w:rsid w:val="0076672C"/>
    <w:rsid w:val="00766D64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8CD"/>
    <w:rsid w:val="0077096F"/>
    <w:rsid w:val="00770A57"/>
    <w:rsid w:val="00770AB1"/>
    <w:rsid w:val="00770AE8"/>
    <w:rsid w:val="00770AF3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A0B"/>
    <w:rsid w:val="00771EFD"/>
    <w:rsid w:val="007720BF"/>
    <w:rsid w:val="00772258"/>
    <w:rsid w:val="007724BC"/>
    <w:rsid w:val="007725B5"/>
    <w:rsid w:val="00772796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4ACF"/>
    <w:rsid w:val="007751BA"/>
    <w:rsid w:val="0077522C"/>
    <w:rsid w:val="00775398"/>
    <w:rsid w:val="007754CB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2A9"/>
    <w:rsid w:val="00776343"/>
    <w:rsid w:val="0077655A"/>
    <w:rsid w:val="007765B4"/>
    <w:rsid w:val="00776662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77D5A"/>
    <w:rsid w:val="00780065"/>
    <w:rsid w:val="00780466"/>
    <w:rsid w:val="00780472"/>
    <w:rsid w:val="00780484"/>
    <w:rsid w:val="0078048B"/>
    <w:rsid w:val="007804A5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30D"/>
    <w:rsid w:val="0078141B"/>
    <w:rsid w:val="00781515"/>
    <w:rsid w:val="00781555"/>
    <w:rsid w:val="007815A9"/>
    <w:rsid w:val="007815C0"/>
    <w:rsid w:val="00781689"/>
    <w:rsid w:val="00781814"/>
    <w:rsid w:val="007818BF"/>
    <w:rsid w:val="00781A12"/>
    <w:rsid w:val="00781A35"/>
    <w:rsid w:val="00781A47"/>
    <w:rsid w:val="00781B73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C2"/>
    <w:rsid w:val="0078428B"/>
    <w:rsid w:val="007842AA"/>
    <w:rsid w:val="0078446C"/>
    <w:rsid w:val="0078462B"/>
    <w:rsid w:val="0078468D"/>
    <w:rsid w:val="007849EF"/>
    <w:rsid w:val="00784A59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10E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30"/>
    <w:rsid w:val="00787348"/>
    <w:rsid w:val="00787480"/>
    <w:rsid w:val="007877F7"/>
    <w:rsid w:val="00787AA6"/>
    <w:rsid w:val="00787AAE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6E3"/>
    <w:rsid w:val="0079083D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31"/>
    <w:rsid w:val="00790F64"/>
    <w:rsid w:val="00790FF9"/>
    <w:rsid w:val="00791044"/>
    <w:rsid w:val="00791046"/>
    <w:rsid w:val="00791177"/>
    <w:rsid w:val="007911F6"/>
    <w:rsid w:val="0079128E"/>
    <w:rsid w:val="007912CA"/>
    <w:rsid w:val="007912FE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362"/>
    <w:rsid w:val="007923CD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BA6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C3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0FE"/>
    <w:rsid w:val="00795174"/>
    <w:rsid w:val="0079529E"/>
    <w:rsid w:val="00795435"/>
    <w:rsid w:val="007954AA"/>
    <w:rsid w:val="00795689"/>
    <w:rsid w:val="0079573F"/>
    <w:rsid w:val="00795772"/>
    <w:rsid w:val="00795926"/>
    <w:rsid w:val="00795A48"/>
    <w:rsid w:val="00795A83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780"/>
    <w:rsid w:val="00796889"/>
    <w:rsid w:val="007968BD"/>
    <w:rsid w:val="007968E6"/>
    <w:rsid w:val="00796A6A"/>
    <w:rsid w:val="00796EE8"/>
    <w:rsid w:val="00796F55"/>
    <w:rsid w:val="007970E3"/>
    <w:rsid w:val="007970F6"/>
    <w:rsid w:val="00797145"/>
    <w:rsid w:val="0079732A"/>
    <w:rsid w:val="00797343"/>
    <w:rsid w:val="0079734E"/>
    <w:rsid w:val="00797355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0E3C"/>
    <w:rsid w:val="007A122A"/>
    <w:rsid w:val="007A13F4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73"/>
    <w:rsid w:val="007A3710"/>
    <w:rsid w:val="007A371F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1DD"/>
    <w:rsid w:val="007A4211"/>
    <w:rsid w:val="007A44E0"/>
    <w:rsid w:val="007A452D"/>
    <w:rsid w:val="007A45A7"/>
    <w:rsid w:val="007A46AA"/>
    <w:rsid w:val="007A46CA"/>
    <w:rsid w:val="007A4D0D"/>
    <w:rsid w:val="007A4E06"/>
    <w:rsid w:val="007A4EB2"/>
    <w:rsid w:val="007A4FCD"/>
    <w:rsid w:val="007A4FDE"/>
    <w:rsid w:val="007A5008"/>
    <w:rsid w:val="007A5044"/>
    <w:rsid w:val="007A51BC"/>
    <w:rsid w:val="007A52BE"/>
    <w:rsid w:val="007A5338"/>
    <w:rsid w:val="007A5357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17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9F0"/>
    <w:rsid w:val="007B1B82"/>
    <w:rsid w:val="007B1C5F"/>
    <w:rsid w:val="007B1DB6"/>
    <w:rsid w:val="007B1E30"/>
    <w:rsid w:val="007B1EB9"/>
    <w:rsid w:val="007B1F62"/>
    <w:rsid w:val="007B1FE0"/>
    <w:rsid w:val="007B229F"/>
    <w:rsid w:val="007B2303"/>
    <w:rsid w:val="007B23A3"/>
    <w:rsid w:val="007B23D2"/>
    <w:rsid w:val="007B23F2"/>
    <w:rsid w:val="007B244D"/>
    <w:rsid w:val="007B26AC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A48"/>
    <w:rsid w:val="007B6C3B"/>
    <w:rsid w:val="007B6C88"/>
    <w:rsid w:val="007B6D19"/>
    <w:rsid w:val="007B6DB5"/>
    <w:rsid w:val="007B6DDC"/>
    <w:rsid w:val="007B6F50"/>
    <w:rsid w:val="007B7042"/>
    <w:rsid w:val="007B755C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1AD"/>
    <w:rsid w:val="007C2213"/>
    <w:rsid w:val="007C2779"/>
    <w:rsid w:val="007C2842"/>
    <w:rsid w:val="007C29EF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CA5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7D7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18"/>
    <w:rsid w:val="007D1521"/>
    <w:rsid w:val="007D1592"/>
    <w:rsid w:val="007D1638"/>
    <w:rsid w:val="007D16B7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2ECF"/>
    <w:rsid w:val="007D3185"/>
    <w:rsid w:val="007D3646"/>
    <w:rsid w:val="007D3650"/>
    <w:rsid w:val="007D389C"/>
    <w:rsid w:val="007D38D6"/>
    <w:rsid w:val="007D3933"/>
    <w:rsid w:val="007D397F"/>
    <w:rsid w:val="007D3B40"/>
    <w:rsid w:val="007D3C24"/>
    <w:rsid w:val="007D3E0D"/>
    <w:rsid w:val="007D40A5"/>
    <w:rsid w:val="007D4128"/>
    <w:rsid w:val="007D4261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048"/>
    <w:rsid w:val="007D5184"/>
    <w:rsid w:val="007D53F6"/>
    <w:rsid w:val="007D554D"/>
    <w:rsid w:val="007D5580"/>
    <w:rsid w:val="007D55DF"/>
    <w:rsid w:val="007D5610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F84"/>
    <w:rsid w:val="007D5FCC"/>
    <w:rsid w:val="007D6077"/>
    <w:rsid w:val="007D61C6"/>
    <w:rsid w:val="007D625F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4F"/>
    <w:rsid w:val="007D79EB"/>
    <w:rsid w:val="007D7C59"/>
    <w:rsid w:val="007D7C7C"/>
    <w:rsid w:val="007D7E86"/>
    <w:rsid w:val="007D7E9C"/>
    <w:rsid w:val="007D7F66"/>
    <w:rsid w:val="007D7F77"/>
    <w:rsid w:val="007E01F1"/>
    <w:rsid w:val="007E0248"/>
    <w:rsid w:val="007E0366"/>
    <w:rsid w:val="007E0394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59B"/>
    <w:rsid w:val="007E167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22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467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20"/>
    <w:rsid w:val="007E5251"/>
    <w:rsid w:val="007E5351"/>
    <w:rsid w:val="007E5448"/>
    <w:rsid w:val="007E54B1"/>
    <w:rsid w:val="007E5565"/>
    <w:rsid w:val="007E56D5"/>
    <w:rsid w:val="007E57D9"/>
    <w:rsid w:val="007E5A02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52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0"/>
    <w:rsid w:val="007E7A59"/>
    <w:rsid w:val="007E7B64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22"/>
    <w:rsid w:val="007F21E4"/>
    <w:rsid w:val="007F2496"/>
    <w:rsid w:val="007F2594"/>
    <w:rsid w:val="007F2648"/>
    <w:rsid w:val="007F27E2"/>
    <w:rsid w:val="007F2B4A"/>
    <w:rsid w:val="007F2C34"/>
    <w:rsid w:val="007F2D2E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D01"/>
    <w:rsid w:val="007F3E72"/>
    <w:rsid w:val="007F3ED0"/>
    <w:rsid w:val="007F3EE0"/>
    <w:rsid w:val="007F3F5A"/>
    <w:rsid w:val="007F3F7E"/>
    <w:rsid w:val="007F4072"/>
    <w:rsid w:val="007F4104"/>
    <w:rsid w:val="007F4279"/>
    <w:rsid w:val="007F42D2"/>
    <w:rsid w:val="007F4320"/>
    <w:rsid w:val="007F4345"/>
    <w:rsid w:val="007F43D8"/>
    <w:rsid w:val="007F4474"/>
    <w:rsid w:val="007F45E7"/>
    <w:rsid w:val="007F4862"/>
    <w:rsid w:val="007F48BC"/>
    <w:rsid w:val="007F4A3E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A86"/>
    <w:rsid w:val="007F6BC3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48"/>
    <w:rsid w:val="00801389"/>
    <w:rsid w:val="0080138E"/>
    <w:rsid w:val="008013AE"/>
    <w:rsid w:val="00801435"/>
    <w:rsid w:val="00801557"/>
    <w:rsid w:val="00801698"/>
    <w:rsid w:val="008016CF"/>
    <w:rsid w:val="008018A0"/>
    <w:rsid w:val="008019D1"/>
    <w:rsid w:val="00801A6D"/>
    <w:rsid w:val="00801B8A"/>
    <w:rsid w:val="00801BFF"/>
    <w:rsid w:val="00801CBB"/>
    <w:rsid w:val="00801DBA"/>
    <w:rsid w:val="00802178"/>
    <w:rsid w:val="00802270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BA"/>
    <w:rsid w:val="008038C5"/>
    <w:rsid w:val="00803B02"/>
    <w:rsid w:val="00803C45"/>
    <w:rsid w:val="00803E35"/>
    <w:rsid w:val="00803E76"/>
    <w:rsid w:val="00803F7A"/>
    <w:rsid w:val="00803F87"/>
    <w:rsid w:val="00804109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B17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FA"/>
    <w:rsid w:val="008069FC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B2"/>
    <w:rsid w:val="00810733"/>
    <w:rsid w:val="008108CE"/>
    <w:rsid w:val="008109E9"/>
    <w:rsid w:val="00810A7F"/>
    <w:rsid w:val="00810B70"/>
    <w:rsid w:val="00810DE9"/>
    <w:rsid w:val="00810E6A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8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67B"/>
    <w:rsid w:val="0081272C"/>
    <w:rsid w:val="00812972"/>
    <w:rsid w:val="00812A2E"/>
    <w:rsid w:val="00812C86"/>
    <w:rsid w:val="00812DE2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8BC"/>
    <w:rsid w:val="0081396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6FE"/>
    <w:rsid w:val="0081589E"/>
    <w:rsid w:val="0081596B"/>
    <w:rsid w:val="00815A51"/>
    <w:rsid w:val="00815B46"/>
    <w:rsid w:val="00815B63"/>
    <w:rsid w:val="00815DAC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740"/>
    <w:rsid w:val="00817819"/>
    <w:rsid w:val="0081786E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404"/>
    <w:rsid w:val="00820408"/>
    <w:rsid w:val="00820433"/>
    <w:rsid w:val="00820504"/>
    <w:rsid w:val="0082054F"/>
    <w:rsid w:val="00820565"/>
    <w:rsid w:val="00820743"/>
    <w:rsid w:val="00820812"/>
    <w:rsid w:val="0082086D"/>
    <w:rsid w:val="008208A7"/>
    <w:rsid w:val="00820946"/>
    <w:rsid w:val="00820BB8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6A"/>
    <w:rsid w:val="008223E2"/>
    <w:rsid w:val="0082248F"/>
    <w:rsid w:val="00822567"/>
    <w:rsid w:val="0082261E"/>
    <w:rsid w:val="00822630"/>
    <w:rsid w:val="00822637"/>
    <w:rsid w:val="008226A4"/>
    <w:rsid w:val="008226C1"/>
    <w:rsid w:val="008227BC"/>
    <w:rsid w:val="0082287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3E17"/>
    <w:rsid w:val="008242F1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4EB7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20"/>
    <w:rsid w:val="00826088"/>
    <w:rsid w:val="0082625F"/>
    <w:rsid w:val="00826266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96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60"/>
    <w:rsid w:val="00830EBE"/>
    <w:rsid w:val="00830F5B"/>
    <w:rsid w:val="00830FD5"/>
    <w:rsid w:val="00831056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7C8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77"/>
    <w:rsid w:val="00833C96"/>
    <w:rsid w:val="00833DA1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9E2"/>
    <w:rsid w:val="00834B2F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8DE"/>
    <w:rsid w:val="00835C3C"/>
    <w:rsid w:val="00835D74"/>
    <w:rsid w:val="00835F0E"/>
    <w:rsid w:val="0083626A"/>
    <w:rsid w:val="008362B1"/>
    <w:rsid w:val="00836333"/>
    <w:rsid w:val="0083656D"/>
    <w:rsid w:val="0083659B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37F7E"/>
    <w:rsid w:val="0084012A"/>
    <w:rsid w:val="0084062A"/>
    <w:rsid w:val="0084062C"/>
    <w:rsid w:val="008406A8"/>
    <w:rsid w:val="008409B3"/>
    <w:rsid w:val="00840A7A"/>
    <w:rsid w:val="00840B7D"/>
    <w:rsid w:val="00840CD6"/>
    <w:rsid w:val="00840D4E"/>
    <w:rsid w:val="00840FB8"/>
    <w:rsid w:val="0084127E"/>
    <w:rsid w:val="008412F3"/>
    <w:rsid w:val="00841371"/>
    <w:rsid w:val="008414C0"/>
    <w:rsid w:val="00841553"/>
    <w:rsid w:val="008417E7"/>
    <w:rsid w:val="00841876"/>
    <w:rsid w:val="008418FB"/>
    <w:rsid w:val="00841906"/>
    <w:rsid w:val="00841ADC"/>
    <w:rsid w:val="00841BF9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0CB"/>
    <w:rsid w:val="0084310C"/>
    <w:rsid w:val="00843150"/>
    <w:rsid w:val="0084328C"/>
    <w:rsid w:val="008434BF"/>
    <w:rsid w:val="0084354F"/>
    <w:rsid w:val="0084359F"/>
    <w:rsid w:val="00843890"/>
    <w:rsid w:val="00843A05"/>
    <w:rsid w:val="00843A4D"/>
    <w:rsid w:val="00843D96"/>
    <w:rsid w:val="00843E0D"/>
    <w:rsid w:val="0084400A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A34"/>
    <w:rsid w:val="00844CEE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6B5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28"/>
    <w:rsid w:val="00845FD0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8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797"/>
    <w:rsid w:val="0084786B"/>
    <w:rsid w:val="00847926"/>
    <w:rsid w:val="0084798B"/>
    <w:rsid w:val="00847A5D"/>
    <w:rsid w:val="00847E92"/>
    <w:rsid w:val="0085007C"/>
    <w:rsid w:val="008500EA"/>
    <w:rsid w:val="008501BC"/>
    <w:rsid w:val="0085044E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1DBD"/>
    <w:rsid w:val="00851DD6"/>
    <w:rsid w:val="00852199"/>
    <w:rsid w:val="008521C4"/>
    <w:rsid w:val="00852411"/>
    <w:rsid w:val="0085242C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4FB4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087"/>
    <w:rsid w:val="0085615E"/>
    <w:rsid w:val="0085635B"/>
    <w:rsid w:val="008564A2"/>
    <w:rsid w:val="008564A8"/>
    <w:rsid w:val="00856548"/>
    <w:rsid w:val="00856560"/>
    <w:rsid w:val="008566C6"/>
    <w:rsid w:val="00856793"/>
    <w:rsid w:val="008567AA"/>
    <w:rsid w:val="008567DC"/>
    <w:rsid w:val="00856A01"/>
    <w:rsid w:val="00856A5D"/>
    <w:rsid w:val="00856A9D"/>
    <w:rsid w:val="00857016"/>
    <w:rsid w:val="008570FC"/>
    <w:rsid w:val="00857193"/>
    <w:rsid w:val="008574C3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5EE"/>
    <w:rsid w:val="0086262E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6C"/>
    <w:rsid w:val="00863586"/>
    <w:rsid w:val="008635BD"/>
    <w:rsid w:val="008635BF"/>
    <w:rsid w:val="00863673"/>
    <w:rsid w:val="008636FE"/>
    <w:rsid w:val="0086382F"/>
    <w:rsid w:val="0086388D"/>
    <w:rsid w:val="0086391A"/>
    <w:rsid w:val="00863940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0B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34"/>
    <w:rsid w:val="00865806"/>
    <w:rsid w:val="0086580F"/>
    <w:rsid w:val="00865ADB"/>
    <w:rsid w:val="00866233"/>
    <w:rsid w:val="008664E8"/>
    <w:rsid w:val="008665A5"/>
    <w:rsid w:val="0086670B"/>
    <w:rsid w:val="00866721"/>
    <w:rsid w:val="00866893"/>
    <w:rsid w:val="0086698A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4CB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0D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2CC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93C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D14"/>
    <w:rsid w:val="00877EB7"/>
    <w:rsid w:val="00877F7E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CAD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5D"/>
    <w:rsid w:val="00883D97"/>
    <w:rsid w:val="00883DE9"/>
    <w:rsid w:val="00883E4F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3AF"/>
    <w:rsid w:val="00886412"/>
    <w:rsid w:val="00886657"/>
    <w:rsid w:val="008866B1"/>
    <w:rsid w:val="00886773"/>
    <w:rsid w:val="00886A7F"/>
    <w:rsid w:val="00886C8F"/>
    <w:rsid w:val="00886E40"/>
    <w:rsid w:val="00886E54"/>
    <w:rsid w:val="00886F4E"/>
    <w:rsid w:val="0088706C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C36"/>
    <w:rsid w:val="00887D40"/>
    <w:rsid w:val="00887E5B"/>
    <w:rsid w:val="00887ECC"/>
    <w:rsid w:val="008900C5"/>
    <w:rsid w:val="008903E1"/>
    <w:rsid w:val="0089040A"/>
    <w:rsid w:val="00890723"/>
    <w:rsid w:val="00890729"/>
    <w:rsid w:val="00890747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7D7"/>
    <w:rsid w:val="008918CC"/>
    <w:rsid w:val="008918D1"/>
    <w:rsid w:val="00891A44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635"/>
    <w:rsid w:val="00892726"/>
    <w:rsid w:val="00892A7F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63F"/>
    <w:rsid w:val="008946DA"/>
    <w:rsid w:val="0089491C"/>
    <w:rsid w:val="00894948"/>
    <w:rsid w:val="00894A42"/>
    <w:rsid w:val="00894A7F"/>
    <w:rsid w:val="00894B4C"/>
    <w:rsid w:val="00894D27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4EB"/>
    <w:rsid w:val="00897519"/>
    <w:rsid w:val="00897579"/>
    <w:rsid w:val="00897616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937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BB0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C9C"/>
    <w:rsid w:val="008A4D08"/>
    <w:rsid w:val="008A4E53"/>
    <w:rsid w:val="008A4F37"/>
    <w:rsid w:val="008A503B"/>
    <w:rsid w:val="008A515F"/>
    <w:rsid w:val="008A52E0"/>
    <w:rsid w:val="008A5474"/>
    <w:rsid w:val="008A5619"/>
    <w:rsid w:val="008A56AE"/>
    <w:rsid w:val="008A581A"/>
    <w:rsid w:val="008A591F"/>
    <w:rsid w:val="008A5A9F"/>
    <w:rsid w:val="008A5B46"/>
    <w:rsid w:val="008A5D06"/>
    <w:rsid w:val="008A5E09"/>
    <w:rsid w:val="008A5EEC"/>
    <w:rsid w:val="008A607F"/>
    <w:rsid w:val="008A619F"/>
    <w:rsid w:val="008A61B7"/>
    <w:rsid w:val="008A6238"/>
    <w:rsid w:val="008A6246"/>
    <w:rsid w:val="008A666E"/>
    <w:rsid w:val="008A6A57"/>
    <w:rsid w:val="008A6ACA"/>
    <w:rsid w:val="008A6B71"/>
    <w:rsid w:val="008A6CD5"/>
    <w:rsid w:val="008A6D41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2C2"/>
    <w:rsid w:val="008B151E"/>
    <w:rsid w:val="008B151F"/>
    <w:rsid w:val="008B1839"/>
    <w:rsid w:val="008B19C0"/>
    <w:rsid w:val="008B19EC"/>
    <w:rsid w:val="008B1AE1"/>
    <w:rsid w:val="008B1C8D"/>
    <w:rsid w:val="008B1D10"/>
    <w:rsid w:val="008B1DB6"/>
    <w:rsid w:val="008B1E2B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22C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3F70"/>
    <w:rsid w:val="008B4137"/>
    <w:rsid w:val="008B448E"/>
    <w:rsid w:val="008B44A7"/>
    <w:rsid w:val="008B45D0"/>
    <w:rsid w:val="008B45D5"/>
    <w:rsid w:val="008B4643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5BB"/>
    <w:rsid w:val="008B56BE"/>
    <w:rsid w:val="008B577E"/>
    <w:rsid w:val="008B57E9"/>
    <w:rsid w:val="008B5869"/>
    <w:rsid w:val="008B5958"/>
    <w:rsid w:val="008B5B63"/>
    <w:rsid w:val="008B5BF8"/>
    <w:rsid w:val="008B5C27"/>
    <w:rsid w:val="008B5C3E"/>
    <w:rsid w:val="008B5CC7"/>
    <w:rsid w:val="008B5CCE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8CA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1FEC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3FD0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D"/>
    <w:rsid w:val="008C4EFE"/>
    <w:rsid w:val="008C4F51"/>
    <w:rsid w:val="008C4FCD"/>
    <w:rsid w:val="008C5064"/>
    <w:rsid w:val="008C52DF"/>
    <w:rsid w:val="008C53C2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181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9DA"/>
    <w:rsid w:val="008D0B3A"/>
    <w:rsid w:val="008D0D22"/>
    <w:rsid w:val="008D0D70"/>
    <w:rsid w:val="008D0DF0"/>
    <w:rsid w:val="008D1057"/>
    <w:rsid w:val="008D109D"/>
    <w:rsid w:val="008D10E2"/>
    <w:rsid w:val="008D14DE"/>
    <w:rsid w:val="008D1692"/>
    <w:rsid w:val="008D1698"/>
    <w:rsid w:val="008D16C6"/>
    <w:rsid w:val="008D1765"/>
    <w:rsid w:val="008D1807"/>
    <w:rsid w:val="008D18AE"/>
    <w:rsid w:val="008D1946"/>
    <w:rsid w:val="008D1AC3"/>
    <w:rsid w:val="008D1B46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46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5B"/>
    <w:rsid w:val="008D442E"/>
    <w:rsid w:val="008D44A5"/>
    <w:rsid w:val="008D48D5"/>
    <w:rsid w:val="008D4949"/>
    <w:rsid w:val="008D4A72"/>
    <w:rsid w:val="008D4B0E"/>
    <w:rsid w:val="008D4C30"/>
    <w:rsid w:val="008D4C59"/>
    <w:rsid w:val="008D4FD2"/>
    <w:rsid w:val="008D5371"/>
    <w:rsid w:val="008D53E7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627"/>
    <w:rsid w:val="008D67D5"/>
    <w:rsid w:val="008D6883"/>
    <w:rsid w:val="008D6C01"/>
    <w:rsid w:val="008D6D74"/>
    <w:rsid w:val="008D72E2"/>
    <w:rsid w:val="008D7838"/>
    <w:rsid w:val="008D790A"/>
    <w:rsid w:val="008D7F48"/>
    <w:rsid w:val="008D7FAA"/>
    <w:rsid w:val="008D7FFE"/>
    <w:rsid w:val="008E01ED"/>
    <w:rsid w:val="008E0420"/>
    <w:rsid w:val="008E0451"/>
    <w:rsid w:val="008E0474"/>
    <w:rsid w:val="008E049C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3A0"/>
    <w:rsid w:val="008E1612"/>
    <w:rsid w:val="008E1634"/>
    <w:rsid w:val="008E166F"/>
    <w:rsid w:val="008E16A4"/>
    <w:rsid w:val="008E1761"/>
    <w:rsid w:val="008E1767"/>
    <w:rsid w:val="008E17BC"/>
    <w:rsid w:val="008E1847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3FDB"/>
    <w:rsid w:val="008E40B5"/>
    <w:rsid w:val="008E4215"/>
    <w:rsid w:val="008E4303"/>
    <w:rsid w:val="008E4404"/>
    <w:rsid w:val="008E45A5"/>
    <w:rsid w:val="008E4719"/>
    <w:rsid w:val="008E4729"/>
    <w:rsid w:val="008E4C9C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5E5E"/>
    <w:rsid w:val="008E6027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E9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A5"/>
    <w:rsid w:val="008F1906"/>
    <w:rsid w:val="008F1B6E"/>
    <w:rsid w:val="008F1C5A"/>
    <w:rsid w:val="008F1C8E"/>
    <w:rsid w:val="008F1E7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0E1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44"/>
    <w:rsid w:val="009004CD"/>
    <w:rsid w:val="00900677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CEA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1CDD"/>
    <w:rsid w:val="00902029"/>
    <w:rsid w:val="00902130"/>
    <w:rsid w:val="00902186"/>
    <w:rsid w:val="009021B8"/>
    <w:rsid w:val="00902347"/>
    <w:rsid w:val="00902486"/>
    <w:rsid w:val="00902736"/>
    <w:rsid w:val="009027FD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8BD"/>
    <w:rsid w:val="009049FA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023"/>
    <w:rsid w:val="0090618C"/>
    <w:rsid w:val="009061E2"/>
    <w:rsid w:val="00906300"/>
    <w:rsid w:val="00906406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58A"/>
    <w:rsid w:val="00907732"/>
    <w:rsid w:val="00907746"/>
    <w:rsid w:val="00907789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0B4"/>
    <w:rsid w:val="0091174F"/>
    <w:rsid w:val="009117FC"/>
    <w:rsid w:val="0091185F"/>
    <w:rsid w:val="00911B1A"/>
    <w:rsid w:val="00911DD6"/>
    <w:rsid w:val="00911EB2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80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6EE"/>
    <w:rsid w:val="00916821"/>
    <w:rsid w:val="009169A6"/>
    <w:rsid w:val="00916B2F"/>
    <w:rsid w:val="00916D16"/>
    <w:rsid w:val="00916D25"/>
    <w:rsid w:val="00916EBF"/>
    <w:rsid w:val="00916F54"/>
    <w:rsid w:val="0091701D"/>
    <w:rsid w:val="0091716F"/>
    <w:rsid w:val="009171E8"/>
    <w:rsid w:val="0091722A"/>
    <w:rsid w:val="009173C0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D9D"/>
    <w:rsid w:val="00917FD3"/>
    <w:rsid w:val="00917FEA"/>
    <w:rsid w:val="009201DF"/>
    <w:rsid w:val="009202C5"/>
    <w:rsid w:val="0092031A"/>
    <w:rsid w:val="0092036F"/>
    <w:rsid w:val="00920446"/>
    <w:rsid w:val="009205DE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30F"/>
    <w:rsid w:val="009215C8"/>
    <w:rsid w:val="009216C9"/>
    <w:rsid w:val="00921875"/>
    <w:rsid w:val="009218A6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1EFA"/>
    <w:rsid w:val="009220D0"/>
    <w:rsid w:val="00922282"/>
    <w:rsid w:val="009222C1"/>
    <w:rsid w:val="00922499"/>
    <w:rsid w:val="00922552"/>
    <w:rsid w:val="0092264C"/>
    <w:rsid w:val="009226EB"/>
    <w:rsid w:val="00922A0F"/>
    <w:rsid w:val="00922C02"/>
    <w:rsid w:val="00922CA8"/>
    <w:rsid w:val="00922D71"/>
    <w:rsid w:val="00922E83"/>
    <w:rsid w:val="00922F7F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40"/>
    <w:rsid w:val="00925393"/>
    <w:rsid w:val="00925546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3AC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3C2"/>
    <w:rsid w:val="00930466"/>
    <w:rsid w:val="00930667"/>
    <w:rsid w:val="009307AB"/>
    <w:rsid w:val="00930812"/>
    <w:rsid w:val="0093086F"/>
    <w:rsid w:val="00930AB4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9EE"/>
    <w:rsid w:val="00934B41"/>
    <w:rsid w:val="00934C28"/>
    <w:rsid w:val="00934E32"/>
    <w:rsid w:val="0093501A"/>
    <w:rsid w:val="009350DE"/>
    <w:rsid w:val="009351FF"/>
    <w:rsid w:val="00935399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AD"/>
    <w:rsid w:val="009403E6"/>
    <w:rsid w:val="0094040E"/>
    <w:rsid w:val="00940445"/>
    <w:rsid w:val="009405E3"/>
    <w:rsid w:val="009407E2"/>
    <w:rsid w:val="00940854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1F7A"/>
    <w:rsid w:val="00942065"/>
    <w:rsid w:val="009421A0"/>
    <w:rsid w:val="00942374"/>
    <w:rsid w:val="0094237E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368"/>
    <w:rsid w:val="00945399"/>
    <w:rsid w:val="00945438"/>
    <w:rsid w:val="00945540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74A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76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6F"/>
    <w:rsid w:val="009513CB"/>
    <w:rsid w:val="009513E0"/>
    <w:rsid w:val="009513E1"/>
    <w:rsid w:val="00951744"/>
    <w:rsid w:val="009517F9"/>
    <w:rsid w:val="009519DA"/>
    <w:rsid w:val="00951ABC"/>
    <w:rsid w:val="00951B0D"/>
    <w:rsid w:val="00951BFF"/>
    <w:rsid w:val="00951D1B"/>
    <w:rsid w:val="00951E58"/>
    <w:rsid w:val="00951ED2"/>
    <w:rsid w:val="00951F5C"/>
    <w:rsid w:val="00952038"/>
    <w:rsid w:val="00952045"/>
    <w:rsid w:val="00952294"/>
    <w:rsid w:val="009525A0"/>
    <w:rsid w:val="009526B2"/>
    <w:rsid w:val="0095276F"/>
    <w:rsid w:val="009529C4"/>
    <w:rsid w:val="009529D0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4F95"/>
    <w:rsid w:val="009550EC"/>
    <w:rsid w:val="00955127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3C5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FD"/>
    <w:rsid w:val="0096256D"/>
    <w:rsid w:val="009625F9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3CA"/>
    <w:rsid w:val="009634B6"/>
    <w:rsid w:val="00963545"/>
    <w:rsid w:val="00963947"/>
    <w:rsid w:val="00963B1E"/>
    <w:rsid w:val="00963D09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1A4"/>
    <w:rsid w:val="009652F6"/>
    <w:rsid w:val="0096531C"/>
    <w:rsid w:val="0096534F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DF"/>
    <w:rsid w:val="009670F0"/>
    <w:rsid w:val="0096720B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404"/>
    <w:rsid w:val="00971653"/>
    <w:rsid w:val="0097166F"/>
    <w:rsid w:val="009716DB"/>
    <w:rsid w:val="009716F6"/>
    <w:rsid w:val="009719D5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7E6"/>
    <w:rsid w:val="00973828"/>
    <w:rsid w:val="00973B4C"/>
    <w:rsid w:val="00973B73"/>
    <w:rsid w:val="00973C07"/>
    <w:rsid w:val="00973DFF"/>
    <w:rsid w:val="00974012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147"/>
    <w:rsid w:val="0097527B"/>
    <w:rsid w:val="00975307"/>
    <w:rsid w:val="009753B2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AD6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AB7"/>
    <w:rsid w:val="00976C44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3B"/>
    <w:rsid w:val="00977D60"/>
    <w:rsid w:val="00977EDD"/>
    <w:rsid w:val="009801A8"/>
    <w:rsid w:val="0098021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49B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9FE"/>
    <w:rsid w:val="00983DD2"/>
    <w:rsid w:val="0098412A"/>
    <w:rsid w:val="009842FF"/>
    <w:rsid w:val="00984538"/>
    <w:rsid w:val="0098463B"/>
    <w:rsid w:val="009846ED"/>
    <w:rsid w:val="00984C81"/>
    <w:rsid w:val="00984C96"/>
    <w:rsid w:val="00984D49"/>
    <w:rsid w:val="00984D84"/>
    <w:rsid w:val="00984EB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2D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C17"/>
    <w:rsid w:val="00986E79"/>
    <w:rsid w:val="009871FB"/>
    <w:rsid w:val="009872E0"/>
    <w:rsid w:val="009877F5"/>
    <w:rsid w:val="00987811"/>
    <w:rsid w:val="009878D5"/>
    <w:rsid w:val="009878EF"/>
    <w:rsid w:val="0098795C"/>
    <w:rsid w:val="00987AD7"/>
    <w:rsid w:val="00987C62"/>
    <w:rsid w:val="00987C6C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5D4"/>
    <w:rsid w:val="009906DC"/>
    <w:rsid w:val="00990725"/>
    <w:rsid w:val="0099074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9B"/>
    <w:rsid w:val="009914F4"/>
    <w:rsid w:val="0099158F"/>
    <w:rsid w:val="009915E7"/>
    <w:rsid w:val="00991822"/>
    <w:rsid w:val="00991883"/>
    <w:rsid w:val="00991903"/>
    <w:rsid w:val="0099194F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600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8B3"/>
    <w:rsid w:val="00997909"/>
    <w:rsid w:val="009979ED"/>
    <w:rsid w:val="00997AB9"/>
    <w:rsid w:val="00997AF2"/>
    <w:rsid w:val="00997DA7"/>
    <w:rsid w:val="00997E7B"/>
    <w:rsid w:val="009A0092"/>
    <w:rsid w:val="009A0239"/>
    <w:rsid w:val="009A0706"/>
    <w:rsid w:val="009A093B"/>
    <w:rsid w:val="009A0965"/>
    <w:rsid w:val="009A09B7"/>
    <w:rsid w:val="009A0A39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394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DAF"/>
    <w:rsid w:val="009A3E65"/>
    <w:rsid w:val="009A3EE8"/>
    <w:rsid w:val="009A3EF0"/>
    <w:rsid w:val="009A3F00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2A1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B7"/>
    <w:rsid w:val="009A7ECA"/>
    <w:rsid w:val="009B010F"/>
    <w:rsid w:val="009B0174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0F9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E8C"/>
    <w:rsid w:val="009B2F92"/>
    <w:rsid w:val="009B3070"/>
    <w:rsid w:val="009B30E8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4D67"/>
    <w:rsid w:val="009B53FC"/>
    <w:rsid w:val="009B56C0"/>
    <w:rsid w:val="009B58EA"/>
    <w:rsid w:val="009B5AF2"/>
    <w:rsid w:val="009B5C48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C0"/>
    <w:rsid w:val="009B6D34"/>
    <w:rsid w:val="009B6D75"/>
    <w:rsid w:val="009B6FE1"/>
    <w:rsid w:val="009B71B2"/>
    <w:rsid w:val="009B71E3"/>
    <w:rsid w:val="009B72D0"/>
    <w:rsid w:val="009B7564"/>
    <w:rsid w:val="009B7641"/>
    <w:rsid w:val="009B7728"/>
    <w:rsid w:val="009B774E"/>
    <w:rsid w:val="009B7892"/>
    <w:rsid w:val="009B789C"/>
    <w:rsid w:val="009B79F5"/>
    <w:rsid w:val="009B7B77"/>
    <w:rsid w:val="009B7C29"/>
    <w:rsid w:val="009B7C52"/>
    <w:rsid w:val="009B7CEE"/>
    <w:rsid w:val="009B7CF9"/>
    <w:rsid w:val="009B7DED"/>
    <w:rsid w:val="009B7DEF"/>
    <w:rsid w:val="009B7E30"/>
    <w:rsid w:val="009B7EA8"/>
    <w:rsid w:val="009B7F6B"/>
    <w:rsid w:val="009C002D"/>
    <w:rsid w:val="009C041F"/>
    <w:rsid w:val="009C052C"/>
    <w:rsid w:val="009C06FE"/>
    <w:rsid w:val="009C08F4"/>
    <w:rsid w:val="009C091E"/>
    <w:rsid w:val="009C0AA8"/>
    <w:rsid w:val="009C0B02"/>
    <w:rsid w:val="009C0DD6"/>
    <w:rsid w:val="009C0DE0"/>
    <w:rsid w:val="009C0F26"/>
    <w:rsid w:val="009C0F2A"/>
    <w:rsid w:val="009C105C"/>
    <w:rsid w:val="009C1062"/>
    <w:rsid w:val="009C1189"/>
    <w:rsid w:val="009C11EC"/>
    <w:rsid w:val="009C11EE"/>
    <w:rsid w:val="009C121E"/>
    <w:rsid w:val="009C1263"/>
    <w:rsid w:val="009C1468"/>
    <w:rsid w:val="009C1558"/>
    <w:rsid w:val="009C1588"/>
    <w:rsid w:val="009C16E4"/>
    <w:rsid w:val="009C1768"/>
    <w:rsid w:val="009C18CA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968"/>
    <w:rsid w:val="009C2B54"/>
    <w:rsid w:val="009C2C4C"/>
    <w:rsid w:val="009C2E46"/>
    <w:rsid w:val="009C2E96"/>
    <w:rsid w:val="009C2EA0"/>
    <w:rsid w:val="009C2FA8"/>
    <w:rsid w:val="009C2FFD"/>
    <w:rsid w:val="009C310E"/>
    <w:rsid w:val="009C36E5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CBB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73"/>
    <w:rsid w:val="009C66D5"/>
    <w:rsid w:val="009C67AC"/>
    <w:rsid w:val="009C67BA"/>
    <w:rsid w:val="009C69FF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93"/>
    <w:rsid w:val="009C7CA2"/>
    <w:rsid w:val="009C7D6A"/>
    <w:rsid w:val="009C7E83"/>
    <w:rsid w:val="009C7EDB"/>
    <w:rsid w:val="009D0147"/>
    <w:rsid w:val="009D014E"/>
    <w:rsid w:val="009D015B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0A"/>
    <w:rsid w:val="009D0D43"/>
    <w:rsid w:val="009D0E3C"/>
    <w:rsid w:val="009D0F1E"/>
    <w:rsid w:val="009D0F5B"/>
    <w:rsid w:val="009D114D"/>
    <w:rsid w:val="009D121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110"/>
    <w:rsid w:val="009D2174"/>
    <w:rsid w:val="009D21F2"/>
    <w:rsid w:val="009D2334"/>
    <w:rsid w:val="009D24CF"/>
    <w:rsid w:val="009D24D2"/>
    <w:rsid w:val="009D26F6"/>
    <w:rsid w:val="009D2805"/>
    <w:rsid w:val="009D2B37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3A"/>
    <w:rsid w:val="009D37C8"/>
    <w:rsid w:val="009D393F"/>
    <w:rsid w:val="009D39B1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7A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8B"/>
    <w:rsid w:val="009D75D4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B0D"/>
    <w:rsid w:val="009E0C2B"/>
    <w:rsid w:val="009E0C4F"/>
    <w:rsid w:val="009E0D33"/>
    <w:rsid w:val="009E0D74"/>
    <w:rsid w:val="009E0DAF"/>
    <w:rsid w:val="009E0F4B"/>
    <w:rsid w:val="009E0F9C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1F96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9CC"/>
    <w:rsid w:val="009E4A4F"/>
    <w:rsid w:val="009E4AA7"/>
    <w:rsid w:val="009E4BBF"/>
    <w:rsid w:val="009E5009"/>
    <w:rsid w:val="009E5079"/>
    <w:rsid w:val="009E5149"/>
    <w:rsid w:val="009E526E"/>
    <w:rsid w:val="009E5390"/>
    <w:rsid w:val="009E5443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1FF9"/>
    <w:rsid w:val="009F2010"/>
    <w:rsid w:val="009F23C5"/>
    <w:rsid w:val="009F2544"/>
    <w:rsid w:val="009F25DD"/>
    <w:rsid w:val="009F2622"/>
    <w:rsid w:val="009F2623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D7F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99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875"/>
    <w:rsid w:val="009F6A11"/>
    <w:rsid w:val="009F6BED"/>
    <w:rsid w:val="009F6D75"/>
    <w:rsid w:val="009F6EC2"/>
    <w:rsid w:val="009F7157"/>
    <w:rsid w:val="009F734A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851"/>
    <w:rsid w:val="00A00B30"/>
    <w:rsid w:val="00A00BC1"/>
    <w:rsid w:val="00A00CA0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34F"/>
    <w:rsid w:val="00A02408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2C63"/>
    <w:rsid w:val="00A02C6A"/>
    <w:rsid w:val="00A02E57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695"/>
    <w:rsid w:val="00A05778"/>
    <w:rsid w:val="00A058FB"/>
    <w:rsid w:val="00A059E3"/>
    <w:rsid w:val="00A05A5A"/>
    <w:rsid w:val="00A05AAB"/>
    <w:rsid w:val="00A05DC7"/>
    <w:rsid w:val="00A05E48"/>
    <w:rsid w:val="00A05E97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6E4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52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62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83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0C3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DFB"/>
    <w:rsid w:val="00A17E33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CF9"/>
    <w:rsid w:val="00A27D28"/>
    <w:rsid w:val="00A27F95"/>
    <w:rsid w:val="00A3012B"/>
    <w:rsid w:val="00A3014C"/>
    <w:rsid w:val="00A302C5"/>
    <w:rsid w:val="00A30312"/>
    <w:rsid w:val="00A304E5"/>
    <w:rsid w:val="00A304E8"/>
    <w:rsid w:val="00A307B0"/>
    <w:rsid w:val="00A307F0"/>
    <w:rsid w:val="00A308A1"/>
    <w:rsid w:val="00A3094D"/>
    <w:rsid w:val="00A309A9"/>
    <w:rsid w:val="00A30B21"/>
    <w:rsid w:val="00A30B37"/>
    <w:rsid w:val="00A30C88"/>
    <w:rsid w:val="00A30DE4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64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1B"/>
    <w:rsid w:val="00A3386A"/>
    <w:rsid w:val="00A338E6"/>
    <w:rsid w:val="00A339D6"/>
    <w:rsid w:val="00A33A08"/>
    <w:rsid w:val="00A33A59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999"/>
    <w:rsid w:val="00A369C8"/>
    <w:rsid w:val="00A36A7C"/>
    <w:rsid w:val="00A36A9A"/>
    <w:rsid w:val="00A36AA9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2F3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9CD"/>
    <w:rsid w:val="00A43CCE"/>
    <w:rsid w:val="00A43D54"/>
    <w:rsid w:val="00A43E8D"/>
    <w:rsid w:val="00A43EE0"/>
    <w:rsid w:val="00A4410A"/>
    <w:rsid w:val="00A44378"/>
    <w:rsid w:val="00A445FB"/>
    <w:rsid w:val="00A4461D"/>
    <w:rsid w:val="00A44640"/>
    <w:rsid w:val="00A447E6"/>
    <w:rsid w:val="00A44872"/>
    <w:rsid w:val="00A44889"/>
    <w:rsid w:val="00A4494C"/>
    <w:rsid w:val="00A44C6C"/>
    <w:rsid w:val="00A450E9"/>
    <w:rsid w:val="00A45175"/>
    <w:rsid w:val="00A452DC"/>
    <w:rsid w:val="00A454B8"/>
    <w:rsid w:val="00A4557F"/>
    <w:rsid w:val="00A455B6"/>
    <w:rsid w:val="00A457EF"/>
    <w:rsid w:val="00A458ED"/>
    <w:rsid w:val="00A459FA"/>
    <w:rsid w:val="00A45C4A"/>
    <w:rsid w:val="00A45CBE"/>
    <w:rsid w:val="00A46126"/>
    <w:rsid w:val="00A462D2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0E2C"/>
    <w:rsid w:val="00A50EC9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224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61A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0A"/>
    <w:rsid w:val="00A56341"/>
    <w:rsid w:val="00A563F2"/>
    <w:rsid w:val="00A566B6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443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A3E"/>
    <w:rsid w:val="00A60B09"/>
    <w:rsid w:val="00A60D4C"/>
    <w:rsid w:val="00A60D5A"/>
    <w:rsid w:val="00A60DA2"/>
    <w:rsid w:val="00A60DC4"/>
    <w:rsid w:val="00A60FB7"/>
    <w:rsid w:val="00A61029"/>
    <w:rsid w:val="00A6108A"/>
    <w:rsid w:val="00A61164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27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6F0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59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2D6B"/>
    <w:rsid w:val="00A73033"/>
    <w:rsid w:val="00A7316A"/>
    <w:rsid w:val="00A731A2"/>
    <w:rsid w:val="00A734BC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2F5"/>
    <w:rsid w:val="00A74614"/>
    <w:rsid w:val="00A7467F"/>
    <w:rsid w:val="00A7470A"/>
    <w:rsid w:val="00A74726"/>
    <w:rsid w:val="00A7479E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3CD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456"/>
    <w:rsid w:val="00A83536"/>
    <w:rsid w:val="00A83730"/>
    <w:rsid w:val="00A83834"/>
    <w:rsid w:val="00A838A3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0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9C"/>
    <w:rsid w:val="00A951DB"/>
    <w:rsid w:val="00A95336"/>
    <w:rsid w:val="00A9534A"/>
    <w:rsid w:val="00A95490"/>
    <w:rsid w:val="00A954AD"/>
    <w:rsid w:val="00A95828"/>
    <w:rsid w:val="00A95A8B"/>
    <w:rsid w:val="00A95AB0"/>
    <w:rsid w:val="00A95D96"/>
    <w:rsid w:val="00A95E52"/>
    <w:rsid w:val="00A95FB7"/>
    <w:rsid w:val="00A96157"/>
    <w:rsid w:val="00A9645A"/>
    <w:rsid w:val="00A9649E"/>
    <w:rsid w:val="00A96605"/>
    <w:rsid w:val="00A96640"/>
    <w:rsid w:val="00A968AC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10F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9C8"/>
    <w:rsid w:val="00AA0AE5"/>
    <w:rsid w:val="00AA0B8B"/>
    <w:rsid w:val="00AA0B90"/>
    <w:rsid w:val="00AA0DE9"/>
    <w:rsid w:val="00AA0F54"/>
    <w:rsid w:val="00AA1119"/>
    <w:rsid w:val="00AA1161"/>
    <w:rsid w:val="00AA1354"/>
    <w:rsid w:val="00AA13A9"/>
    <w:rsid w:val="00AA146B"/>
    <w:rsid w:val="00AA14CA"/>
    <w:rsid w:val="00AA1558"/>
    <w:rsid w:val="00AA159E"/>
    <w:rsid w:val="00AA165F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12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E16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2E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8E2"/>
    <w:rsid w:val="00AA7A95"/>
    <w:rsid w:val="00AA7A9C"/>
    <w:rsid w:val="00AA7AFC"/>
    <w:rsid w:val="00AA7D00"/>
    <w:rsid w:val="00AA7D14"/>
    <w:rsid w:val="00AA7DC9"/>
    <w:rsid w:val="00AA7F04"/>
    <w:rsid w:val="00AA7F77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4F0"/>
    <w:rsid w:val="00AB297B"/>
    <w:rsid w:val="00AB2A3B"/>
    <w:rsid w:val="00AB2B1A"/>
    <w:rsid w:val="00AB2C29"/>
    <w:rsid w:val="00AB2CD7"/>
    <w:rsid w:val="00AB2D34"/>
    <w:rsid w:val="00AB2F51"/>
    <w:rsid w:val="00AB2F65"/>
    <w:rsid w:val="00AB3029"/>
    <w:rsid w:val="00AB308C"/>
    <w:rsid w:val="00AB35AB"/>
    <w:rsid w:val="00AB35BC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5D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061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2E"/>
    <w:rsid w:val="00AC0B81"/>
    <w:rsid w:val="00AC0C60"/>
    <w:rsid w:val="00AC0CD1"/>
    <w:rsid w:val="00AC0EF5"/>
    <w:rsid w:val="00AC106C"/>
    <w:rsid w:val="00AC10F5"/>
    <w:rsid w:val="00AC120B"/>
    <w:rsid w:val="00AC13EF"/>
    <w:rsid w:val="00AC13F0"/>
    <w:rsid w:val="00AC152A"/>
    <w:rsid w:val="00AC1622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6EA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708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086"/>
    <w:rsid w:val="00AC50B2"/>
    <w:rsid w:val="00AC5159"/>
    <w:rsid w:val="00AC5160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8C"/>
    <w:rsid w:val="00AC5CD6"/>
    <w:rsid w:val="00AC6138"/>
    <w:rsid w:val="00AC6309"/>
    <w:rsid w:val="00AC649A"/>
    <w:rsid w:val="00AC66BE"/>
    <w:rsid w:val="00AC6799"/>
    <w:rsid w:val="00AC6B0E"/>
    <w:rsid w:val="00AC6B73"/>
    <w:rsid w:val="00AC6BDA"/>
    <w:rsid w:val="00AC6C81"/>
    <w:rsid w:val="00AC6CDC"/>
    <w:rsid w:val="00AC6DD9"/>
    <w:rsid w:val="00AC6F5A"/>
    <w:rsid w:val="00AC70F1"/>
    <w:rsid w:val="00AC71BB"/>
    <w:rsid w:val="00AC71CC"/>
    <w:rsid w:val="00AC7243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3C4"/>
    <w:rsid w:val="00AD03CA"/>
    <w:rsid w:val="00AD0509"/>
    <w:rsid w:val="00AD05A6"/>
    <w:rsid w:val="00AD068C"/>
    <w:rsid w:val="00AD08A2"/>
    <w:rsid w:val="00AD0C54"/>
    <w:rsid w:val="00AD0E9F"/>
    <w:rsid w:val="00AD0F28"/>
    <w:rsid w:val="00AD0F77"/>
    <w:rsid w:val="00AD1058"/>
    <w:rsid w:val="00AD1202"/>
    <w:rsid w:val="00AD12D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AAF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30"/>
    <w:rsid w:val="00AD2F96"/>
    <w:rsid w:val="00AD2FCD"/>
    <w:rsid w:val="00AD3325"/>
    <w:rsid w:val="00AD33E3"/>
    <w:rsid w:val="00AD34ED"/>
    <w:rsid w:val="00AD356F"/>
    <w:rsid w:val="00AD35C7"/>
    <w:rsid w:val="00AD36DD"/>
    <w:rsid w:val="00AD3720"/>
    <w:rsid w:val="00AD3744"/>
    <w:rsid w:val="00AD375C"/>
    <w:rsid w:val="00AD3A5D"/>
    <w:rsid w:val="00AD3C23"/>
    <w:rsid w:val="00AD3C2E"/>
    <w:rsid w:val="00AD3D4E"/>
    <w:rsid w:val="00AD3D55"/>
    <w:rsid w:val="00AD3E6C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92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30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14"/>
    <w:rsid w:val="00AD6763"/>
    <w:rsid w:val="00AD6788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BF"/>
    <w:rsid w:val="00AE5AFA"/>
    <w:rsid w:val="00AE5B79"/>
    <w:rsid w:val="00AE5CD0"/>
    <w:rsid w:val="00AE5D5A"/>
    <w:rsid w:val="00AE6049"/>
    <w:rsid w:val="00AE6056"/>
    <w:rsid w:val="00AE6325"/>
    <w:rsid w:val="00AE6722"/>
    <w:rsid w:val="00AE68C2"/>
    <w:rsid w:val="00AE69BA"/>
    <w:rsid w:val="00AE6BFE"/>
    <w:rsid w:val="00AE6E60"/>
    <w:rsid w:val="00AE6F71"/>
    <w:rsid w:val="00AE7174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8B1"/>
    <w:rsid w:val="00AF09D1"/>
    <w:rsid w:val="00AF0A84"/>
    <w:rsid w:val="00AF0B92"/>
    <w:rsid w:val="00AF0BA4"/>
    <w:rsid w:val="00AF0CC9"/>
    <w:rsid w:val="00AF0DEE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08E"/>
    <w:rsid w:val="00AF3120"/>
    <w:rsid w:val="00AF3220"/>
    <w:rsid w:val="00AF347B"/>
    <w:rsid w:val="00AF352F"/>
    <w:rsid w:val="00AF35C5"/>
    <w:rsid w:val="00AF35DD"/>
    <w:rsid w:val="00AF3647"/>
    <w:rsid w:val="00AF36FB"/>
    <w:rsid w:val="00AF371C"/>
    <w:rsid w:val="00AF37A5"/>
    <w:rsid w:val="00AF38A0"/>
    <w:rsid w:val="00AF3908"/>
    <w:rsid w:val="00AF39F4"/>
    <w:rsid w:val="00AF3C03"/>
    <w:rsid w:val="00AF3D71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C8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64"/>
    <w:rsid w:val="00AF60EE"/>
    <w:rsid w:val="00AF6204"/>
    <w:rsid w:val="00AF6369"/>
    <w:rsid w:val="00AF63D9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1D"/>
    <w:rsid w:val="00AF7ABF"/>
    <w:rsid w:val="00AF7DCB"/>
    <w:rsid w:val="00B0005E"/>
    <w:rsid w:val="00B001E1"/>
    <w:rsid w:val="00B0034E"/>
    <w:rsid w:val="00B004BD"/>
    <w:rsid w:val="00B005A3"/>
    <w:rsid w:val="00B006F4"/>
    <w:rsid w:val="00B00745"/>
    <w:rsid w:val="00B008C6"/>
    <w:rsid w:val="00B008ED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793"/>
    <w:rsid w:val="00B017EC"/>
    <w:rsid w:val="00B01C5D"/>
    <w:rsid w:val="00B01C63"/>
    <w:rsid w:val="00B01D71"/>
    <w:rsid w:val="00B01D74"/>
    <w:rsid w:val="00B02051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3FE3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0CE"/>
    <w:rsid w:val="00B06210"/>
    <w:rsid w:val="00B0628B"/>
    <w:rsid w:val="00B062A2"/>
    <w:rsid w:val="00B06549"/>
    <w:rsid w:val="00B06654"/>
    <w:rsid w:val="00B0667A"/>
    <w:rsid w:val="00B068A4"/>
    <w:rsid w:val="00B06924"/>
    <w:rsid w:val="00B06A36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70D"/>
    <w:rsid w:val="00B1076B"/>
    <w:rsid w:val="00B107A7"/>
    <w:rsid w:val="00B1091A"/>
    <w:rsid w:val="00B1097A"/>
    <w:rsid w:val="00B109B0"/>
    <w:rsid w:val="00B10BD2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94D"/>
    <w:rsid w:val="00B11982"/>
    <w:rsid w:val="00B11CDB"/>
    <w:rsid w:val="00B11E78"/>
    <w:rsid w:val="00B11FE1"/>
    <w:rsid w:val="00B120A2"/>
    <w:rsid w:val="00B1216E"/>
    <w:rsid w:val="00B12325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5C5"/>
    <w:rsid w:val="00B1365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796"/>
    <w:rsid w:val="00B14A29"/>
    <w:rsid w:val="00B14BED"/>
    <w:rsid w:val="00B14C26"/>
    <w:rsid w:val="00B14D42"/>
    <w:rsid w:val="00B14DBF"/>
    <w:rsid w:val="00B14F1B"/>
    <w:rsid w:val="00B15015"/>
    <w:rsid w:val="00B1507C"/>
    <w:rsid w:val="00B152A2"/>
    <w:rsid w:val="00B152E5"/>
    <w:rsid w:val="00B153E3"/>
    <w:rsid w:val="00B154DA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5EA"/>
    <w:rsid w:val="00B1763E"/>
    <w:rsid w:val="00B176FC"/>
    <w:rsid w:val="00B17902"/>
    <w:rsid w:val="00B17ABE"/>
    <w:rsid w:val="00B17AD7"/>
    <w:rsid w:val="00B17B43"/>
    <w:rsid w:val="00B17D76"/>
    <w:rsid w:val="00B17F34"/>
    <w:rsid w:val="00B17F8E"/>
    <w:rsid w:val="00B2036D"/>
    <w:rsid w:val="00B20376"/>
    <w:rsid w:val="00B203AC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414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98"/>
    <w:rsid w:val="00B24DF7"/>
    <w:rsid w:val="00B24E29"/>
    <w:rsid w:val="00B24F0C"/>
    <w:rsid w:val="00B24FED"/>
    <w:rsid w:val="00B2500A"/>
    <w:rsid w:val="00B2505D"/>
    <w:rsid w:val="00B250EA"/>
    <w:rsid w:val="00B250FB"/>
    <w:rsid w:val="00B2511C"/>
    <w:rsid w:val="00B2514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E3B"/>
    <w:rsid w:val="00B26E60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AD"/>
    <w:rsid w:val="00B3047A"/>
    <w:rsid w:val="00B30689"/>
    <w:rsid w:val="00B306DD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1F6"/>
    <w:rsid w:val="00B3626D"/>
    <w:rsid w:val="00B362CE"/>
    <w:rsid w:val="00B36352"/>
    <w:rsid w:val="00B363E3"/>
    <w:rsid w:val="00B3655B"/>
    <w:rsid w:val="00B36742"/>
    <w:rsid w:val="00B368B7"/>
    <w:rsid w:val="00B369E4"/>
    <w:rsid w:val="00B36BA1"/>
    <w:rsid w:val="00B36D3D"/>
    <w:rsid w:val="00B36DD5"/>
    <w:rsid w:val="00B36E79"/>
    <w:rsid w:val="00B37007"/>
    <w:rsid w:val="00B3715D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B6"/>
    <w:rsid w:val="00B37EC9"/>
    <w:rsid w:val="00B37FDE"/>
    <w:rsid w:val="00B40186"/>
    <w:rsid w:val="00B4019F"/>
    <w:rsid w:val="00B40216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164"/>
    <w:rsid w:val="00B415DD"/>
    <w:rsid w:val="00B41718"/>
    <w:rsid w:val="00B4184D"/>
    <w:rsid w:val="00B41B62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7CC"/>
    <w:rsid w:val="00B4382D"/>
    <w:rsid w:val="00B4388C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487"/>
    <w:rsid w:val="00B4752D"/>
    <w:rsid w:val="00B4761E"/>
    <w:rsid w:val="00B4772C"/>
    <w:rsid w:val="00B47734"/>
    <w:rsid w:val="00B47A88"/>
    <w:rsid w:val="00B47AC3"/>
    <w:rsid w:val="00B47ADE"/>
    <w:rsid w:val="00B47DAC"/>
    <w:rsid w:val="00B47F30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E25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1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3C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D4"/>
    <w:rsid w:val="00B55CF2"/>
    <w:rsid w:val="00B55D4B"/>
    <w:rsid w:val="00B5672F"/>
    <w:rsid w:val="00B56821"/>
    <w:rsid w:val="00B56903"/>
    <w:rsid w:val="00B56BEE"/>
    <w:rsid w:val="00B56BF7"/>
    <w:rsid w:val="00B56D7C"/>
    <w:rsid w:val="00B56DD2"/>
    <w:rsid w:val="00B56E53"/>
    <w:rsid w:val="00B56EB1"/>
    <w:rsid w:val="00B57017"/>
    <w:rsid w:val="00B5711D"/>
    <w:rsid w:val="00B57126"/>
    <w:rsid w:val="00B572E6"/>
    <w:rsid w:val="00B573ED"/>
    <w:rsid w:val="00B57594"/>
    <w:rsid w:val="00B575C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8"/>
    <w:rsid w:val="00B603EA"/>
    <w:rsid w:val="00B60443"/>
    <w:rsid w:val="00B6044C"/>
    <w:rsid w:val="00B60646"/>
    <w:rsid w:val="00B6082E"/>
    <w:rsid w:val="00B608A2"/>
    <w:rsid w:val="00B609DE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12"/>
    <w:rsid w:val="00B61FCF"/>
    <w:rsid w:val="00B620A2"/>
    <w:rsid w:val="00B6214F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2F57"/>
    <w:rsid w:val="00B6305D"/>
    <w:rsid w:val="00B63198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BEF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EA9"/>
    <w:rsid w:val="00B72FA6"/>
    <w:rsid w:val="00B7308A"/>
    <w:rsid w:val="00B7327C"/>
    <w:rsid w:val="00B73341"/>
    <w:rsid w:val="00B73500"/>
    <w:rsid w:val="00B73571"/>
    <w:rsid w:val="00B73653"/>
    <w:rsid w:val="00B73885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07"/>
    <w:rsid w:val="00B76085"/>
    <w:rsid w:val="00B760CA"/>
    <w:rsid w:val="00B763B7"/>
    <w:rsid w:val="00B765D9"/>
    <w:rsid w:val="00B76638"/>
    <w:rsid w:val="00B76A37"/>
    <w:rsid w:val="00B76B96"/>
    <w:rsid w:val="00B76DC6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9BF"/>
    <w:rsid w:val="00B82A5B"/>
    <w:rsid w:val="00B82BAE"/>
    <w:rsid w:val="00B82BC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34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1E6"/>
    <w:rsid w:val="00B872D4"/>
    <w:rsid w:val="00B87382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327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2E8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4C6"/>
    <w:rsid w:val="00B9362F"/>
    <w:rsid w:val="00B9373F"/>
    <w:rsid w:val="00B93965"/>
    <w:rsid w:val="00B939CE"/>
    <w:rsid w:val="00B93FF9"/>
    <w:rsid w:val="00B94075"/>
    <w:rsid w:val="00B94198"/>
    <w:rsid w:val="00B94216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4FAC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58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0FE0"/>
    <w:rsid w:val="00BA10D5"/>
    <w:rsid w:val="00BA1349"/>
    <w:rsid w:val="00BA15E4"/>
    <w:rsid w:val="00BA15E7"/>
    <w:rsid w:val="00BA16EA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BFE"/>
    <w:rsid w:val="00BA2C4F"/>
    <w:rsid w:val="00BA2CE1"/>
    <w:rsid w:val="00BA2D0A"/>
    <w:rsid w:val="00BA2DAE"/>
    <w:rsid w:val="00BA2E59"/>
    <w:rsid w:val="00BA30DC"/>
    <w:rsid w:val="00BA30DD"/>
    <w:rsid w:val="00BA3271"/>
    <w:rsid w:val="00BA32A2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BF1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25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5EA0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7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9CC"/>
    <w:rsid w:val="00BB2A62"/>
    <w:rsid w:val="00BB2B7D"/>
    <w:rsid w:val="00BB2C6B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DA6"/>
    <w:rsid w:val="00BB3EB5"/>
    <w:rsid w:val="00BB413C"/>
    <w:rsid w:val="00BB4162"/>
    <w:rsid w:val="00BB41F7"/>
    <w:rsid w:val="00BB42AC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1B4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CA3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45"/>
    <w:rsid w:val="00BC10FB"/>
    <w:rsid w:val="00BC11CE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66"/>
    <w:rsid w:val="00BC1E8A"/>
    <w:rsid w:val="00BC1E96"/>
    <w:rsid w:val="00BC205F"/>
    <w:rsid w:val="00BC20F2"/>
    <w:rsid w:val="00BC22BC"/>
    <w:rsid w:val="00BC25D4"/>
    <w:rsid w:val="00BC26BB"/>
    <w:rsid w:val="00BC27B9"/>
    <w:rsid w:val="00BC27DD"/>
    <w:rsid w:val="00BC28B7"/>
    <w:rsid w:val="00BC2AA3"/>
    <w:rsid w:val="00BC2ADC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694"/>
    <w:rsid w:val="00BC471C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11B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31"/>
    <w:rsid w:val="00BC6678"/>
    <w:rsid w:val="00BC6706"/>
    <w:rsid w:val="00BC691D"/>
    <w:rsid w:val="00BC6980"/>
    <w:rsid w:val="00BC6DDF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5B0"/>
    <w:rsid w:val="00BC7687"/>
    <w:rsid w:val="00BC7692"/>
    <w:rsid w:val="00BC79B2"/>
    <w:rsid w:val="00BC7BBF"/>
    <w:rsid w:val="00BC7CB0"/>
    <w:rsid w:val="00BC7D1E"/>
    <w:rsid w:val="00BC7D80"/>
    <w:rsid w:val="00BC7E75"/>
    <w:rsid w:val="00BD0596"/>
    <w:rsid w:val="00BD0618"/>
    <w:rsid w:val="00BD0629"/>
    <w:rsid w:val="00BD06CE"/>
    <w:rsid w:val="00BD0992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C8E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36A"/>
    <w:rsid w:val="00BD642D"/>
    <w:rsid w:val="00BD6458"/>
    <w:rsid w:val="00BD64DE"/>
    <w:rsid w:val="00BD65EE"/>
    <w:rsid w:val="00BD65FD"/>
    <w:rsid w:val="00BD6780"/>
    <w:rsid w:val="00BD6794"/>
    <w:rsid w:val="00BD6942"/>
    <w:rsid w:val="00BD6A0E"/>
    <w:rsid w:val="00BD6A11"/>
    <w:rsid w:val="00BD6A60"/>
    <w:rsid w:val="00BD6AD8"/>
    <w:rsid w:val="00BD6B2D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5B"/>
    <w:rsid w:val="00BD7C95"/>
    <w:rsid w:val="00BD7CF9"/>
    <w:rsid w:val="00BD7DD7"/>
    <w:rsid w:val="00BD7F9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4E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CD0"/>
    <w:rsid w:val="00BE2E08"/>
    <w:rsid w:val="00BE2E5C"/>
    <w:rsid w:val="00BE2FC0"/>
    <w:rsid w:val="00BE2FDB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32"/>
    <w:rsid w:val="00BE6675"/>
    <w:rsid w:val="00BE6793"/>
    <w:rsid w:val="00BE6A75"/>
    <w:rsid w:val="00BE6C3B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7A5"/>
    <w:rsid w:val="00BF27A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5E"/>
    <w:rsid w:val="00BF3FFC"/>
    <w:rsid w:val="00BF407A"/>
    <w:rsid w:val="00BF410B"/>
    <w:rsid w:val="00BF417B"/>
    <w:rsid w:val="00BF42A4"/>
    <w:rsid w:val="00BF43EB"/>
    <w:rsid w:val="00BF444E"/>
    <w:rsid w:val="00BF4625"/>
    <w:rsid w:val="00BF4856"/>
    <w:rsid w:val="00BF4975"/>
    <w:rsid w:val="00BF4A1A"/>
    <w:rsid w:val="00BF4B4C"/>
    <w:rsid w:val="00BF4BF4"/>
    <w:rsid w:val="00BF4D3B"/>
    <w:rsid w:val="00BF4DF5"/>
    <w:rsid w:val="00BF4DF9"/>
    <w:rsid w:val="00BF50A4"/>
    <w:rsid w:val="00BF51E0"/>
    <w:rsid w:val="00BF5364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335"/>
    <w:rsid w:val="00BF6449"/>
    <w:rsid w:val="00BF644D"/>
    <w:rsid w:val="00BF699A"/>
    <w:rsid w:val="00BF6A32"/>
    <w:rsid w:val="00BF6BF8"/>
    <w:rsid w:val="00BF6ED1"/>
    <w:rsid w:val="00BF6F46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309"/>
    <w:rsid w:val="00C00373"/>
    <w:rsid w:val="00C004BD"/>
    <w:rsid w:val="00C00616"/>
    <w:rsid w:val="00C0069E"/>
    <w:rsid w:val="00C006A9"/>
    <w:rsid w:val="00C00754"/>
    <w:rsid w:val="00C00804"/>
    <w:rsid w:val="00C008BE"/>
    <w:rsid w:val="00C00950"/>
    <w:rsid w:val="00C00A86"/>
    <w:rsid w:val="00C00D43"/>
    <w:rsid w:val="00C00D5E"/>
    <w:rsid w:val="00C00E1E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AFF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4E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63"/>
    <w:rsid w:val="00C06BE4"/>
    <w:rsid w:val="00C06C85"/>
    <w:rsid w:val="00C06E9F"/>
    <w:rsid w:val="00C06F69"/>
    <w:rsid w:val="00C07024"/>
    <w:rsid w:val="00C0707B"/>
    <w:rsid w:val="00C072EF"/>
    <w:rsid w:val="00C073D0"/>
    <w:rsid w:val="00C0758E"/>
    <w:rsid w:val="00C07760"/>
    <w:rsid w:val="00C078CA"/>
    <w:rsid w:val="00C0791B"/>
    <w:rsid w:val="00C07987"/>
    <w:rsid w:val="00C07CEB"/>
    <w:rsid w:val="00C07F3C"/>
    <w:rsid w:val="00C10017"/>
    <w:rsid w:val="00C10050"/>
    <w:rsid w:val="00C101E7"/>
    <w:rsid w:val="00C1027A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1E9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2F4A"/>
    <w:rsid w:val="00C130AA"/>
    <w:rsid w:val="00C13394"/>
    <w:rsid w:val="00C134EA"/>
    <w:rsid w:val="00C135C5"/>
    <w:rsid w:val="00C13659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3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160"/>
    <w:rsid w:val="00C16297"/>
    <w:rsid w:val="00C1631B"/>
    <w:rsid w:val="00C16418"/>
    <w:rsid w:val="00C16628"/>
    <w:rsid w:val="00C167B9"/>
    <w:rsid w:val="00C16809"/>
    <w:rsid w:val="00C1682E"/>
    <w:rsid w:val="00C1696F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9B1"/>
    <w:rsid w:val="00C17B6F"/>
    <w:rsid w:val="00C17BD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BC"/>
    <w:rsid w:val="00C215CC"/>
    <w:rsid w:val="00C216CA"/>
    <w:rsid w:val="00C21813"/>
    <w:rsid w:val="00C21850"/>
    <w:rsid w:val="00C219E7"/>
    <w:rsid w:val="00C21A2C"/>
    <w:rsid w:val="00C21EC7"/>
    <w:rsid w:val="00C21F0C"/>
    <w:rsid w:val="00C22067"/>
    <w:rsid w:val="00C220CC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DE6"/>
    <w:rsid w:val="00C22FB9"/>
    <w:rsid w:val="00C23057"/>
    <w:rsid w:val="00C2306E"/>
    <w:rsid w:val="00C23267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47B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A39"/>
    <w:rsid w:val="00C35A4C"/>
    <w:rsid w:val="00C35A9C"/>
    <w:rsid w:val="00C35BB5"/>
    <w:rsid w:val="00C35C98"/>
    <w:rsid w:val="00C35D16"/>
    <w:rsid w:val="00C35DB5"/>
    <w:rsid w:val="00C35E91"/>
    <w:rsid w:val="00C360B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C7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8C5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3B1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5D9"/>
    <w:rsid w:val="00C4171E"/>
    <w:rsid w:val="00C418A9"/>
    <w:rsid w:val="00C41B78"/>
    <w:rsid w:val="00C41C01"/>
    <w:rsid w:val="00C41CD2"/>
    <w:rsid w:val="00C41E56"/>
    <w:rsid w:val="00C41F99"/>
    <w:rsid w:val="00C4201D"/>
    <w:rsid w:val="00C4202B"/>
    <w:rsid w:val="00C42033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9B4"/>
    <w:rsid w:val="00C42A1A"/>
    <w:rsid w:val="00C42A5C"/>
    <w:rsid w:val="00C42B6B"/>
    <w:rsid w:val="00C42B97"/>
    <w:rsid w:val="00C42BE2"/>
    <w:rsid w:val="00C42C01"/>
    <w:rsid w:val="00C42C5D"/>
    <w:rsid w:val="00C42D84"/>
    <w:rsid w:val="00C42D8D"/>
    <w:rsid w:val="00C42E9C"/>
    <w:rsid w:val="00C43149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6B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D47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47EA9"/>
    <w:rsid w:val="00C50012"/>
    <w:rsid w:val="00C50070"/>
    <w:rsid w:val="00C50114"/>
    <w:rsid w:val="00C50168"/>
    <w:rsid w:val="00C50386"/>
    <w:rsid w:val="00C5061B"/>
    <w:rsid w:val="00C5080D"/>
    <w:rsid w:val="00C5088C"/>
    <w:rsid w:val="00C50987"/>
    <w:rsid w:val="00C50A1A"/>
    <w:rsid w:val="00C50A5E"/>
    <w:rsid w:val="00C50B0B"/>
    <w:rsid w:val="00C50C45"/>
    <w:rsid w:val="00C50CDA"/>
    <w:rsid w:val="00C50D07"/>
    <w:rsid w:val="00C50DA6"/>
    <w:rsid w:val="00C510C5"/>
    <w:rsid w:val="00C5110E"/>
    <w:rsid w:val="00C51153"/>
    <w:rsid w:val="00C51287"/>
    <w:rsid w:val="00C51591"/>
    <w:rsid w:val="00C5161C"/>
    <w:rsid w:val="00C51766"/>
    <w:rsid w:val="00C517A1"/>
    <w:rsid w:val="00C51819"/>
    <w:rsid w:val="00C51A79"/>
    <w:rsid w:val="00C51CE8"/>
    <w:rsid w:val="00C51DDE"/>
    <w:rsid w:val="00C52042"/>
    <w:rsid w:val="00C520D5"/>
    <w:rsid w:val="00C5215D"/>
    <w:rsid w:val="00C52190"/>
    <w:rsid w:val="00C524E7"/>
    <w:rsid w:val="00C525E7"/>
    <w:rsid w:val="00C52688"/>
    <w:rsid w:val="00C52705"/>
    <w:rsid w:val="00C529EE"/>
    <w:rsid w:val="00C52A31"/>
    <w:rsid w:val="00C52AE9"/>
    <w:rsid w:val="00C52B1F"/>
    <w:rsid w:val="00C52C09"/>
    <w:rsid w:val="00C52CE0"/>
    <w:rsid w:val="00C52D46"/>
    <w:rsid w:val="00C52DB9"/>
    <w:rsid w:val="00C52ECB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131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3FF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7"/>
    <w:rsid w:val="00C5647A"/>
    <w:rsid w:val="00C56500"/>
    <w:rsid w:val="00C5660A"/>
    <w:rsid w:val="00C5669E"/>
    <w:rsid w:val="00C566CA"/>
    <w:rsid w:val="00C56750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A5E"/>
    <w:rsid w:val="00C57AD2"/>
    <w:rsid w:val="00C57C2B"/>
    <w:rsid w:val="00C57C56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A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94C"/>
    <w:rsid w:val="00C63A16"/>
    <w:rsid w:val="00C63CE3"/>
    <w:rsid w:val="00C63E17"/>
    <w:rsid w:val="00C63E93"/>
    <w:rsid w:val="00C63F99"/>
    <w:rsid w:val="00C64095"/>
    <w:rsid w:val="00C6423C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22"/>
    <w:rsid w:val="00C64AEE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EF9"/>
    <w:rsid w:val="00C66F6B"/>
    <w:rsid w:val="00C66F93"/>
    <w:rsid w:val="00C67044"/>
    <w:rsid w:val="00C670DE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67F7B"/>
    <w:rsid w:val="00C7003E"/>
    <w:rsid w:val="00C70383"/>
    <w:rsid w:val="00C7040C"/>
    <w:rsid w:val="00C7053D"/>
    <w:rsid w:val="00C7063D"/>
    <w:rsid w:val="00C7063F"/>
    <w:rsid w:val="00C7068C"/>
    <w:rsid w:val="00C7068F"/>
    <w:rsid w:val="00C70926"/>
    <w:rsid w:val="00C70986"/>
    <w:rsid w:val="00C709F9"/>
    <w:rsid w:val="00C70B39"/>
    <w:rsid w:val="00C70B98"/>
    <w:rsid w:val="00C70C12"/>
    <w:rsid w:val="00C70D3F"/>
    <w:rsid w:val="00C70F56"/>
    <w:rsid w:val="00C7105B"/>
    <w:rsid w:val="00C710BD"/>
    <w:rsid w:val="00C71819"/>
    <w:rsid w:val="00C718DE"/>
    <w:rsid w:val="00C71A5B"/>
    <w:rsid w:val="00C71BA7"/>
    <w:rsid w:val="00C71C05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813"/>
    <w:rsid w:val="00C7397D"/>
    <w:rsid w:val="00C739C4"/>
    <w:rsid w:val="00C73AD3"/>
    <w:rsid w:val="00C73B51"/>
    <w:rsid w:val="00C73B77"/>
    <w:rsid w:val="00C73BEF"/>
    <w:rsid w:val="00C73C1B"/>
    <w:rsid w:val="00C73FB6"/>
    <w:rsid w:val="00C73FE0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5A"/>
    <w:rsid w:val="00C75363"/>
    <w:rsid w:val="00C756A4"/>
    <w:rsid w:val="00C7570F"/>
    <w:rsid w:val="00C7590C"/>
    <w:rsid w:val="00C75A45"/>
    <w:rsid w:val="00C75B1F"/>
    <w:rsid w:val="00C75D61"/>
    <w:rsid w:val="00C75E2B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EA"/>
    <w:rsid w:val="00C82D6C"/>
    <w:rsid w:val="00C82EE6"/>
    <w:rsid w:val="00C8306C"/>
    <w:rsid w:val="00C830C0"/>
    <w:rsid w:val="00C83189"/>
    <w:rsid w:val="00C8324E"/>
    <w:rsid w:val="00C832E2"/>
    <w:rsid w:val="00C83374"/>
    <w:rsid w:val="00C8345E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3E8"/>
    <w:rsid w:val="00C845C4"/>
    <w:rsid w:val="00C8469D"/>
    <w:rsid w:val="00C84730"/>
    <w:rsid w:val="00C84763"/>
    <w:rsid w:val="00C84A60"/>
    <w:rsid w:val="00C84ACA"/>
    <w:rsid w:val="00C84CAE"/>
    <w:rsid w:val="00C84F34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DD5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136"/>
    <w:rsid w:val="00C902CC"/>
    <w:rsid w:val="00C90338"/>
    <w:rsid w:val="00C90378"/>
    <w:rsid w:val="00C903AA"/>
    <w:rsid w:val="00C903AE"/>
    <w:rsid w:val="00C904D6"/>
    <w:rsid w:val="00C90791"/>
    <w:rsid w:val="00C909D8"/>
    <w:rsid w:val="00C90C1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860"/>
    <w:rsid w:val="00C9191D"/>
    <w:rsid w:val="00C91987"/>
    <w:rsid w:val="00C919DB"/>
    <w:rsid w:val="00C91A81"/>
    <w:rsid w:val="00C91BD1"/>
    <w:rsid w:val="00C91C36"/>
    <w:rsid w:val="00C91C54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E8E"/>
    <w:rsid w:val="00C93078"/>
    <w:rsid w:val="00C9311C"/>
    <w:rsid w:val="00C932FF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D6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41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540"/>
    <w:rsid w:val="00CA0548"/>
    <w:rsid w:val="00CA093C"/>
    <w:rsid w:val="00CA095A"/>
    <w:rsid w:val="00CA0C95"/>
    <w:rsid w:val="00CA126B"/>
    <w:rsid w:val="00CA13AE"/>
    <w:rsid w:val="00CA13B0"/>
    <w:rsid w:val="00CA1410"/>
    <w:rsid w:val="00CA1451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74A"/>
    <w:rsid w:val="00CA28A5"/>
    <w:rsid w:val="00CA2A78"/>
    <w:rsid w:val="00CA2C22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270"/>
    <w:rsid w:val="00CA63B7"/>
    <w:rsid w:val="00CA65BF"/>
    <w:rsid w:val="00CA6805"/>
    <w:rsid w:val="00CA6812"/>
    <w:rsid w:val="00CA6928"/>
    <w:rsid w:val="00CA6A50"/>
    <w:rsid w:val="00CA6AE2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9FA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5E2"/>
    <w:rsid w:val="00CB2694"/>
    <w:rsid w:val="00CB27AA"/>
    <w:rsid w:val="00CB2878"/>
    <w:rsid w:val="00CB2923"/>
    <w:rsid w:val="00CB2B69"/>
    <w:rsid w:val="00CB2CCA"/>
    <w:rsid w:val="00CB31B2"/>
    <w:rsid w:val="00CB33F7"/>
    <w:rsid w:val="00CB34E6"/>
    <w:rsid w:val="00CB3505"/>
    <w:rsid w:val="00CB37FA"/>
    <w:rsid w:val="00CB395E"/>
    <w:rsid w:val="00CB3A07"/>
    <w:rsid w:val="00CB3D13"/>
    <w:rsid w:val="00CB3D1E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431"/>
    <w:rsid w:val="00CB648F"/>
    <w:rsid w:val="00CB64DE"/>
    <w:rsid w:val="00CB651C"/>
    <w:rsid w:val="00CB6526"/>
    <w:rsid w:val="00CB65C4"/>
    <w:rsid w:val="00CB6663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231"/>
    <w:rsid w:val="00CC035E"/>
    <w:rsid w:val="00CC03A0"/>
    <w:rsid w:val="00CC050D"/>
    <w:rsid w:val="00CC0711"/>
    <w:rsid w:val="00CC0B5C"/>
    <w:rsid w:val="00CC0C7E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A03"/>
    <w:rsid w:val="00CC1B4F"/>
    <w:rsid w:val="00CC1B90"/>
    <w:rsid w:val="00CC1D34"/>
    <w:rsid w:val="00CC1E62"/>
    <w:rsid w:val="00CC1E68"/>
    <w:rsid w:val="00CC1E7A"/>
    <w:rsid w:val="00CC1F8E"/>
    <w:rsid w:val="00CC2325"/>
    <w:rsid w:val="00CC234B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CC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AF9"/>
    <w:rsid w:val="00CC7BE6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868"/>
    <w:rsid w:val="00CD0929"/>
    <w:rsid w:val="00CD0BE0"/>
    <w:rsid w:val="00CD0E3E"/>
    <w:rsid w:val="00CD0E64"/>
    <w:rsid w:val="00CD0F5D"/>
    <w:rsid w:val="00CD10AB"/>
    <w:rsid w:val="00CD14D5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4"/>
    <w:rsid w:val="00CD2F26"/>
    <w:rsid w:val="00CD2F3C"/>
    <w:rsid w:val="00CD31E0"/>
    <w:rsid w:val="00CD31FF"/>
    <w:rsid w:val="00CD3266"/>
    <w:rsid w:val="00CD33A0"/>
    <w:rsid w:val="00CD395B"/>
    <w:rsid w:val="00CD3A4A"/>
    <w:rsid w:val="00CD3A86"/>
    <w:rsid w:val="00CD3BB1"/>
    <w:rsid w:val="00CD3DA1"/>
    <w:rsid w:val="00CD3DA5"/>
    <w:rsid w:val="00CD40DA"/>
    <w:rsid w:val="00CD417F"/>
    <w:rsid w:val="00CD445B"/>
    <w:rsid w:val="00CD447A"/>
    <w:rsid w:val="00CD4579"/>
    <w:rsid w:val="00CD45D2"/>
    <w:rsid w:val="00CD46D1"/>
    <w:rsid w:val="00CD46DC"/>
    <w:rsid w:val="00CD4C8B"/>
    <w:rsid w:val="00CD4DF9"/>
    <w:rsid w:val="00CD4F1A"/>
    <w:rsid w:val="00CD518B"/>
    <w:rsid w:val="00CD51D5"/>
    <w:rsid w:val="00CD51DF"/>
    <w:rsid w:val="00CD5327"/>
    <w:rsid w:val="00CD53B1"/>
    <w:rsid w:val="00CD54EB"/>
    <w:rsid w:val="00CD588B"/>
    <w:rsid w:val="00CD5A9F"/>
    <w:rsid w:val="00CD5BE0"/>
    <w:rsid w:val="00CD5C09"/>
    <w:rsid w:val="00CD5C6C"/>
    <w:rsid w:val="00CD5D17"/>
    <w:rsid w:val="00CD6018"/>
    <w:rsid w:val="00CD613A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407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985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10"/>
    <w:rsid w:val="00CE3394"/>
    <w:rsid w:val="00CE34FB"/>
    <w:rsid w:val="00CE35A9"/>
    <w:rsid w:val="00CE35F6"/>
    <w:rsid w:val="00CE3650"/>
    <w:rsid w:val="00CE3796"/>
    <w:rsid w:val="00CE387C"/>
    <w:rsid w:val="00CE3896"/>
    <w:rsid w:val="00CE3ADA"/>
    <w:rsid w:val="00CE3B4B"/>
    <w:rsid w:val="00CE3D86"/>
    <w:rsid w:val="00CE402A"/>
    <w:rsid w:val="00CE40FF"/>
    <w:rsid w:val="00CE418A"/>
    <w:rsid w:val="00CE41AF"/>
    <w:rsid w:val="00CE41C6"/>
    <w:rsid w:val="00CE42D7"/>
    <w:rsid w:val="00CE4352"/>
    <w:rsid w:val="00CE441A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16"/>
    <w:rsid w:val="00CE73AC"/>
    <w:rsid w:val="00CE7402"/>
    <w:rsid w:val="00CE7414"/>
    <w:rsid w:val="00CE749A"/>
    <w:rsid w:val="00CE761F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2F0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474"/>
    <w:rsid w:val="00CF4507"/>
    <w:rsid w:val="00CF47A4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5F6F"/>
    <w:rsid w:val="00CF6188"/>
    <w:rsid w:val="00CF6340"/>
    <w:rsid w:val="00CF6402"/>
    <w:rsid w:val="00CF642D"/>
    <w:rsid w:val="00CF6783"/>
    <w:rsid w:val="00CF6BBF"/>
    <w:rsid w:val="00CF6CDD"/>
    <w:rsid w:val="00CF6E8F"/>
    <w:rsid w:val="00CF6FC2"/>
    <w:rsid w:val="00CF701F"/>
    <w:rsid w:val="00CF70AF"/>
    <w:rsid w:val="00CF7198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443"/>
    <w:rsid w:val="00D005EC"/>
    <w:rsid w:val="00D00620"/>
    <w:rsid w:val="00D00725"/>
    <w:rsid w:val="00D00837"/>
    <w:rsid w:val="00D00998"/>
    <w:rsid w:val="00D00A4B"/>
    <w:rsid w:val="00D00A80"/>
    <w:rsid w:val="00D00C48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683"/>
    <w:rsid w:val="00D026C4"/>
    <w:rsid w:val="00D02A14"/>
    <w:rsid w:val="00D02AC5"/>
    <w:rsid w:val="00D02B87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772"/>
    <w:rsid w:val="00D0582F"/>
    <w:rsid w:val="00D0596F"/>
    <w:rsid w:val="00D059A6"/>
    <w:rsid w:val="00D059E5"/>
    <w:rsid w:val="00D059FF"/>
    <w:rsid w:val="00D05ABE"/>
    <w:rsid w:val="00D05AE3"/>
    <w:rsid w:val="00D05B20"/>
    <w:rsid w:val="00D05DDA"/>
    <w:rsid w:val="00D05FD0"/>
    <w:rsid w:val="00D0615A"/>
    <w:rsid w:val="00D06394"/>
    <w:rsid w:val="00D0649E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DF1"/>
    <w:rsid w:val="00D07E4F"/>
    <w:rsid w:val="00D1003C"/>
    <w:rsid w:val="00D102D2"/>
    <w:rsid w:val="00D103EC"/>
    <w:rsid w:val="00D104CF"/>
    <w:rsid w:val="00D104D5"/>
    <w:rsid w:val="00D105B8"/>
    <w:rsid w:val="00D10700"/>
    <w:rsid w:val="00D10775"/>
    <w:rsid w:val="00D10907"/>
    <w:rsid w:val="00D10C5A"/>
    <w:rsid w:val="00D10D79"/>
    <w:rsid w:val="00D10E34"/>
    <w:rsid w:val="00D10FFB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89"/>
    <w:rsid w:val="00D148CF"/>
    <w:rsid w:val="00D14A9F"/>
    <w:rsid w:val="00D14B8B"/>
    <w:rsid w:val="00D14BD4"/>
    <w:rsid w:val="00D14C9B"/>
    <w:rsid w:val="00D14DC0"/>
    <w:rsid w:val="00D14DF6"/>
    <w:rsid w:val="00D14E1A"/>
    <w:rsid w:val="00D14E24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4C0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6EC7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E94"/>
    <w:rsid w:val="00D21F5F"/>
    <w:rsid w:val="00D21F6D"/>
    <w:rsid w:val="00D21F8D"/>
    <w:rsid w:val="00D22222"/>
    <w:rsid w:val="00D22308"/>
    <w:rsid w:val="00D2235B"/>
    <w:rsid w:val="00D223B9"/>
    <w:rsid w:val="00D223CF"/>
    <w:rsid w:val="00D2255B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44"/>
    <w:rsid w:val="00D240B9"/>
    <w:rsid w:val="00D241AB"/>
    <w:rsid w:val="00D2428D"/>
    <w:rsid w:val="00D2438E"/>
    <w:rsid w:val="00D244A1"/>
    <w:rsid w:val="00D2457B"/>
    <w:rsid w:val="00D24661"/>
    <w:rsid w:val="00D247C2"/>
    <w:rsid w:val="00D247D7"/>
    <w:rsid w:val="00D248CE"/>
    <w:rsid w:val="00D24984"/>
    <w:rsid w:val="00D24A6F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D67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B61"/>
    <w:rsid w:val="00D26BA0"/>
    <w:rsid w:val="00D26BAC"/>
    <w:rsid w:val="00D26CC6"/>
    <w:rsid w:val="00D26D99"/>
    <w:rsid w:val="00D26E5D"/>
    <w:rsid w:val="00D2707B"/>
    <w:rsid w:val="00D27351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783"/>
    <w:rsid w:val="00D308ED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49"/>
    <w:rsid w:val="00D3196F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C7C"/>
    <w:rsid w:val="00D37D73"/>
    <w:rsid w:val="00D37DF4"/>
    <w:rsid w:val="00D37E70"/>
    <w:rsid w:val="00D37EB8"/>
    <w:rsid w:val="00D37ECA"/>
    <w:rsid w:val="00D37FBD"/>
    <w:rsid w:val="00D400EA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122"/>
    <w:rsid w:val="00D431A2"/>
    <w:rsid w:val="00D43217"/>
    <w:rsid w:val="00D43315"/>
    <w:rsid w:val="00D4370B"/>
    <w:rsid w:val="00D4393C"/>
    <w:rsid w:val="00D4398C"/>
    <w:rsid w:val="00D43A55"/>
    <w:rsid w:val="00D43A6E"/>
    <w:rsid w:val="00D43AE2"/>
    <w:rsid w:val="00D43B6D"/>
    <w:rsid w:val="00D43E02"/>
    <w:rsid w:val="00D43FD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62"/>
    <w:rsid w:val="00D45271"/>
    <w:rsid w:val="00D452E7"/>
    <w:rsid w:val="00D454D4"/>
    <w:rsid w:val="00D4554B"/>
    <w:rsid w:val="00D45778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0B"/>
    <w:rsid w:val="00D471CC"/>
    <w:rsid w:val="00D472B9"/>
    <w:rsid w:val="00D472E1"/>
    <w:rsid w:val="00D47317"/>
    <w:rsid w:val="00D47497"/>
    <w:rsid w:val="00D477C1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376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58"/>
    <w:rsid w:val="00D5237E"/>
    <w:rsid w:val="00D526C0"/>
    <w:rsid w:val="00D52928"/>
    <w:rsid w:val="00D52A6B"/>
    <w:rsid w:val="00D52A75"/>
    <w:rsid w:val="00D52AC5"/>
    <w:rsid w:val="00D52B09"/>
    <w:rsid w:val="00D52CE2"/>
    <w:rsid w:val="00D53134"/>
    <w:rsid w:val="00D53141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AB"/>
    <w:rsid w:val="00D53A86"/>
    <w:rsid w:val="00D53AA4"/>
    <w:rsid w:val="00D53B54"/>
    <w:rsid w:val="00D53C9E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91C"/>
    <w:rsid w:val="00D56BE8"/>
    <w:rsid w:val="00D57024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B5"/>
    <w:rsid w:val="00D601E3"/>
    <w:rsid w:val="00D60375"/>
    <w:rsid w:val="00D60464"/>
    <w:rsid w:val="00D606C0"/>
    <w:rsid w:val="00D60738"/>
    <w:rsid w:val="00D60778"/>
    <w:rsid w:val="00D608EF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2CA"/>
    <w:rsid w:val="00D613D0"/>
    <w:rsid w:val="00D61467"/>
    <w:rsid w:val="00D614B4"/>
    <w:rsid w:val="00D61896"/>
    <w:rsid w:val="00D61A19"/>
    <w:rsid w:val="00D61A2F"/>
    <w:rsid w:val="00D61B51"/>
    <w:rsid w:val="00D61E95"/>
    <w:rsid w:val="00D61F26"/>
    <w:rsid w:val="00D62251"/>
    <w:rsid w:val="00D62360"/>
    <w:rsid w:val="00D6252C"/>
    <w:rsid w:val="00D62570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086"/>
    <w:rsid w:val="00D643A6"/>
    <w:rsid w:val="00D643C3"/>
    <w:rsid w:val="00D643C5"/>
    <w:rsid w:val="00D6441B"/>
    <w:rsid w:val="00D64444"/>
    <w:rsid w:val="00D64486"/>
    <w:rsid w:val="00D64496"/>
    <w:rsid w:val="00D645FB"/>
    <w:rsid w:val="00D646D9"/>
    <w:rsid w:val="00D6485F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1B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25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67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88"/>
    <w:rsid w:val="00D73902"/>
    <w:rsid w:val="00D73989"/>
    <w:rsid w:val="00D739F3"/>
    <w:rsid w:val="00D73ABE"/>
    <w:rsid w:val="00D73AE8"/>
    <w:rsid w:val="00D73C78"/>
    <w:rsid w:val="00D74002"/>
    <w:rsid w:val="00D7406C"/>
    <w:rsid w:val="00D740A6"/>
    <w:rsid w:val="00D74345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5DF"/>
    <w:rsid w:val="00D76629"/>
    <w:rsid w:val="00D7682E"/>
    <w:rsid w:val="00D76998"/>
    <w:rsid w:val="00D76ADD"/>
    <w:rsid w:val="00D76BFD"/>
    <w:rsid w:val="00D76D32"/>
    <w:rsid w:val="00D76FD8"/>
    <w:rsid w:val="00D771AB"/>
    <w:rsid w:val="00D772A9"/>
    <w:rsid w:val="00D775F8"/>
    <w:rsid w:val="00D777CE"/>
    <w:rsid w:val="00D778D7"/>
    <w:rsid w:val="00D77BD7"/>
    <w:rsid w:val="00D77C03"/>
    <w:rsid w:val="00D77C8E"/>
    <w:rsid w:val="00D77D3E"/>
    <w:rsid w:val="00D77D51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33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643"/>
    <w:rsid w:val="00D836F2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773"/>
    <w:rsid w:val="00D8499F"/>
    <w:rsid w:val="00D84A38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B02"/>
    <w:rsid w:val="00D87CAB"/>
    <w:rsid w:val="00D90016"/>
    <w:rsid w:val="00D900D0"/>
    <w:rsid w:val="00D90146"/>
    <w:rsid w:val="00D90157"/>
    <w:rsid w:val="00D9021F"/>
    <w:rsid w:val="00D903F8"/>
    <w:rsid w:val="00D90413"/>
    <w:rsid w:val="00D904E9"/>
    <w:rsid w:val="00D90640"/>
    <w:rsid w:val="00D906E4"/>
    <w:rsid w:val="00D907E3"/>
    <w:rsid w:val="00D909D4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203D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9AF"/>
    <w:rsid w:val="00D93A0F"/>
    <w:rsid w:val="00D93A26"/>
    <w:rsid w:val="00D93B32"/>
    <w:rsid w:val="00D93BE7"/>
    <w:rsid w:val="00D93BF0"/>
    <w:rsid w:val="00D93C8F"/>
    <w:rsid w:val="00D93FD7"/>
    <w:rsid w:val="00D93FDA"/>
    <w:rsid w:val="00D94196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2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CC7"/>
    <w:rsid w:val="00DA2D2C"/>
    <w:rsid w:val="00DA2ED1"/>
    <w:rsid w:val="00DA30C9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439A"/>
    <w:rsid w:val="00DA4509"/>
    <w:rsid w:val="00DA4520"/>
    <w:rsid w:val="00DA45F1"/>
    <w:rsid w:val="00DA483B"/>
    <w:rsid w:val="00DA4AD5"/>
    <w:rsid w:val="00DA4CF7"/>
    <w:rsid w:val="00DA4D7A"/>
    <w:rsid w:val="00DA4E4A"/>
    <w:rsid w:val="00DA522C"/>
    <w:rsid w:val="00DA527E"/>
    <w:rsid w:val="00DA556B"/>
    <w:rsid w:val="00DA573B"/>
    <w:rsid w:val="00DA5778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38"/>
    <w:rsid w:val="00DB05F6"/>
    <w:rsid w:val="00DB06C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6D1"/>
    <w:rsid w:val="00DB18BA"/>
    <w:rsid w:val="00DB1939"/>
    <w:rsid w:val="00DB1B28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C7"/>
    <w:rsid w:val="00DB26E8"/>
    <w:rsid w:val="00DB284A"/>
    <w:rsid w:val="00DB2955"/>
    <w:rsid w:val="00DB2A5C"/>
    <w:rsid w:val="00DB2AAF"/>
    <w:rsid w:val="00DB2CBD"/>
    <w:rsid w:val="00DB2DE4"/>
    <w:rsid w:val="00DB2E83"/>
    <w:rsid w:val="00DB2FD1"/>
    <w:rsid w:val="00DB3072"/>
    <w:rsid w:val="00DB31DB"/>
    <w:rsid w:val="00DB3414"/>
    <w:rsid w:val="00DB34BE"/>
    <w:rsid w:val="00DB35E2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57B"/>
    <w:rsid w:val="00DB55A7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CBC"/>
    <w:rsid w:val="00DB7D2A"/>
    <w:rsid w:val="00DB7D8F"/>
    <w:rsid w:val="00DB7E00"/>
    <w:rsid w:val="00DC032F"/>
    <w:rsid w:val="00DC034C"/>
    <w:rsid w:val="00DC056D"/>
    <w:rsid w:val="00DC067A"/>
    <w:rsid w:val="00DC067B"/>
    <w:rsid w:val="00DC079D"/>
    <w:rsid w:val="00DC082B"/>
    <w:rsid w:val="00DC0905"/>
    <w:rsid w:val="00DC0917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32"/>
    <w:rsid w:val="00DC27F1"/>
    <w:rsid w:val="00DC2910"/>
    <w:rsid w:val="00DC2B2F"/>
    <w:rsid w:val="00DC2B5C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A68"/>
    <w:rsid w:val="00DC3C4B"/>
    <w:rsid w:val="00DC3CA8"/>
    <w:rsid w:val="00DC3CB6"/>
    <w:rsid w:val="00DC4191"/>
    <w:rsid w:val="00DC41C5"/>
    <w:rsid w:val="00DC42E5"/>
    <w:rsid w:val="00DC445A"/>
    <w:rsid w:val="00DC447E"/>
    <w:rsid w:val="00DC4487"/>
    <w:rsid w:val="00DC462C"/>
    <w:rsid w:val="00DC4653"/>
    <w:rsid w:val="00DC4680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92"/>
    <w:rsid w:val="00DC6FBD"/>
    <w:rsid w:val="00DC7045"/>
    <w:rsid w:val="00DC7063"/>
    <w:rsid w:val="00DC72F9"/>
    <w:rsid w:val="00DC76C7"/>
    <w:rsid w:val="00DC791C"/>
    <w:rsid w:val="00DC7977"/>
    <w:rsid w:val="00DC7D51"/>
    <w:rsid w:val="00DC7D79"/>
    <w:rsid w:val="00DC7FF4"/>
    <w:rsid w:val="00DD0056"/>
    <w:rsid w:val="00DD0076"/>
    <w:rsid w:val="00DD0186"/>
    <w:rsid w:val="00DD01C3"/>
    <w:rsid w:val="00DD05DA"/>
    <w:rsid w:val="00DD05ED"/>
    <w:rsid w:val="00DD0804"/>
    <w:rsid w:val="00DD0822"/>
    <w:rsid w:val="00DD085C"/>
    <w:rsid w:val="00DD0884"/>
    <w:rsid w:val="00DD0B83"/>
    <w:rsid w:val="00DD0D34"/>
    <w:rsid w:val="00DD0D95"/>
    <w:rsid w:val="00DD0D9D"/>
    <w:rsid w:val="00DD0E67"/>
    <w:rsid w:val="00DD108C"/>
    <w:rsid w:val="00DD10BA"/>
    <w:rsid w:val="00DD1117"/>
    <w:rsid w:val="00DD1151"/>
    <w:rsid w:val="00DD11FB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643"/>
    <w:rsid w:val="00DD27BC"/>
    <w:rsid w:val="00DD2965"/>
    <w:rsid w:val="00DD296D"/>
    <w:rsid w:val="00DD29BC"/>
    <w:rsid w:val="00DD2BE5"/>
    <w:rsid w:val="00DD2D0D"/>
    <w:rsid w:val="00DD2F88"/>
    <w:rsid w:val="00DD3126"/>
    <w:rsid w:val="00DD3170"/>
    <w:rsid w:val="00DD3404"/>
    <w:rsid w:val="00DD34D7"/>
    <w:rsid w:val="00DD35AD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B7D"/>
    <w:rsid w:val="00DD4CF8"/>
    <w:rsid w:val="00DD4D1B"/>
    <w:rsid w:val="00DD4D3A"/>
    <w:rsid w:val="00DD4D96"/>
    <w:rsid w:val="00DD4E5C"/>
    <w:rsid w:val="00DD5043"/>
    <w:rsid w:val="00DD5276"/>
    <w:rsid w:val="00DD5613"/>
    <w:rsid w:val="00DD57BF"/>
    <w:rsid w:val="00DD5977"/>
    <w:rsid w:val="00DD59D4"/>
    <w:rsid w:val="00DD5A3F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869"/>
    <w:rsid w:val="00DD6AEE"/>
    <w:rsid w:val="00DD6B0C"/>
    <w:rsid w:val="00DD6B48"/>
    <w:rsid w:val="00DD6BCB"/>
    <w:rsid w:val="00DD6D2D"/>
    <w:rsid w:val="00DD7029"/>
    <w:rsid w:val="00DD71A4"/>
    <w:rsid w:val="00DD727F"/>
    <w:rsid w:val="00DD72DD"/>
    <w:rsid w:val="00DD7308"/>
    <w:rsid w:val="00DD7445"/>
    <w:rsid w:val="00DD745A"/>
    <w:rsid w:val="00DD7582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1C5"/>
    <w:rsid w:val="00DE11EB"/>
    <w:rsid w:val="00DE1207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CD"/>
    <w:rsid w:val="00DE1CF3"/>
    <w:rsid w:val="00DE1EA1"/>
    <w:rsid w:val="00DE1F9F"/>
    <w:rsid w:val="00DE2397"/>
    <w:rsid w:val="00DE23D5"/>
    <w:rsid w:val="00DE2891"/>
    <w:rsid w:val="00DE295F"/>
    <w:rsid w:val="00DE2987"/>
    <w:rsid w:val="00DE29EB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7FC"/>
    <w:rsid w:val="00DE3989"/>
    <w:rsid w:val="00DE3AEC"/>
    <w:rsid w:val="00DE3B4E"/>
    <w:rsid w:val="00DE3BD4"/>
    <w:rsid w:val="00DE3C76"/>
    <w:rsid w:val="00DE3D6A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9BF"/>
    <w:rsid w:val="00DE4BDE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DD5"/>
    <w:rsid w:val="00DE5EE9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133"/>
    <w:rsid w:val="00DE7228"/>
    <w:rsid w:val="00DE73DB"/>
    <w:rsid w:val="00DE7410"/>
    <w:rsid w:val="00DE7582"/>
    <w:rsid w:val="00DE75D5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E7CBA"/>
    <w:rsid w:val="00DF01EF"/>
    <w:rsid w:val="00DF01F2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BE1"/>
    <w:rsid w:val="00DF4D87"/>
    <w:rsid w:val="00DF4DEF"/>
    <w:rsid w:val="00DF4E62"/>
    <w:rsid w:val="00DF4EDB"/>
    <w:rsid w:val="00DF4F48"/>
    <w:rsid w:val="00DF4F68"/>
    <w:rsid w:val="00DF507D"/>
    <w:rsid w:val="00DF52B9"/>
    <w:rsid w:val="00DF5320"/>
    <w:rsid w:val="00DF55FF"/>
    <w:rsid w:val="00DF560A"/>
    <w:rsid w:val="00DF5A3A"/>
    <w:rsid w:val="00DF5B78"/>
    <w:rsid w:val="00DF5D7C"/>
    <w:rsid w:val="00DF5E57"/>
    <w:rsid w:val="00DF6019"/>
    <w:rsid w:val="00DF614A"/>
    <w:rsid w:val="00DF631C"/>
    <w:rsid w:val="00DF6333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B5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6A7"/>
    <w:rsid w:val="00E006D4"/>
    <w:rsid w:val="00E00714"/>
    <w:rsid w:val="00E00791"/>
    <w:rsid w:val="00E0080E"/>
    <w:rsid w:val="00E00915"/>
    <w:rsid w:val="00E009F6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1BDC"/>
    <w:rsid w:val="00E01CF4"/>
    <w:rsid w:val="00E02051"/>
    <w:rsid w:val="00E021DB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7BC"/>
    <w:rsid w:val="00E04A40"/>
    <w:rsid w:val="00E04AEB"/>
    <w:rsid w:val="00E04B50"/>
    <w:rsid w:val="00E04B82"/>
    <w:rsid w:val="00E04C41"/>
    <w:rsid w:val="00E04D7D"/>
    <w:rsid w:val="00E04D99"/>
    <w:rsid w:val="00E05138"/>
    <w:rsid w:val="00E05160"/>
    <w:rsid w:val="00E053CA"/>
    <w:rsid w:val="00E053DF"/>
    <w:rsid w:val="00E05465"/>
    <w:rsid w:val="00E054B8"/>
    <w:rsid w:val="00E0562E"/>
    <w:rsid w:val="00E057A9"/>
    <w:rsid w:val="00E057B3"/>
    <w:rsid w:val="00E05869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842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7F7"/>
    <w:rsid w:val="00E11861"/>
    <w:rsid w:val="00E1197D"/>
    <w:rsid w:val="00E11A01"/>
    <w:rsid w:val="00E11C5F"/>
    <w:rsid w:val="00E11D89"/>
    <w:rsid w:val="00E11F3A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41E"/>
    <w:rsid w:val="00E13566"/>
    <w:rsid w:val="00E135D9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96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045"/>
    <w:rsid w:val="00E171F3"/>
    <w:rsid w:val="00E1728E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C5A"/>
    <w:rsid w:val="00E22D00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F9"/>
    <w:rsid w:val="00E23BEF"/>
    <w:rsid w:val="00E23C63"/>
    <w:rsid w:val="00E23CD4"/>
    <w:rsid w:val="00E23CFC"/>
    <w:rsid w:val="00E23D9B"/>
    <w:rsid w:val="00E24225"/>
    <w:rsid w:val="00E24488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B81"/>
    <w:rsid w:val="00E25BD9"/>
    <w:rsid w:val="00E25BE8"/>
    <w:rsid w:val="00E25EE5"/>
    <w:rsid w:val="00E25FEC"/>
    <w:rsid w:val="00E2613F"/>
    <w:rsid w:val="00E26279"/>
    <w:rsid w:val="00E2628B"/>
    <w:rsid w:val="00E263BB"/>
    <w:rsid w:val="00E2641A"/>
    <w:rsid w:val="00E2641E"/>
    <w:rsid w:val="00E26424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B30"/>
    <w:rsid w:val="00E30C37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A48"/>
    <w:rsid w:val="00E31B61"/>
    <w:rsid w:val="00E31D35"/>
    <w:rsid w:val="00E3202E"/>
    <w:rsid w:val="00E32199"/>
    <w:rsid w:val="00E321EC"/>
    <w:rsid w:val="00E322F7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4A"/>
    <w:rsid w:val="00E339C5"/>
    <w:rsid w:val="00E33AEE"/>
    <w:rsid w:val="00E33BCE"/>
    <w:rsid w:val="00E33D1E"/>
    <w:rsid w:val="00E33FAF"/>
    <w:rsid w:val="00E33FB8"/>
    <w:rsid w:val="00E33FF0"/>
    <w:rsid w:val="00E34113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470"/>
    <w:rsid w:val="00E355B5"/>
    <w:rsid w:val="00E355D2"/>
    <w:rsid w:val="00E356DF"/>
    <w:rsid w:val="00E357A7"/>
    <w:rsid w:val="00E357DE"/>
    <w:rsid w:val="00E3581B"/>
    <w:rsid w:val="00E35C68"/>
    <w:rsid w:val="00E35C6C"/>
    <w:rsid w:val="00E35ECD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DA0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5CD"/>
    <w:rsid w:val="00E415E1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32"/>
    <w:rsid w:val="00E450A1"/>
    <w:rsid w:val="00E450A8"/>
    <w:rsid w:val="00E450B4"/>
    <w:rsid w:val="00E450CE"/>
    <w:rsid w:val="00E452C5"/>
    <w:rsid w:val="00E453AB"/>
    <w:rsid w:val="00E45499"/>
    <w:rsid w:val="00E454B7"/>
    <w:rsid w:val="00E4557C"/>
    <w:rsid w:val="00E455E2"/>
    <w:rsid w:val="00E45651"/>
    <w:rsid w:val="00E459A2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591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72"/>
    <w:rsid w:val="00E50C87"/>
    <w:rsid w:val="00E50D86"/>
    <w:rsid w:val="00E50DF5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98F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97F"/>
    <w:rsid w:val="00E56AC4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123"/>
    <w:rsid w:val="00E602FF"/>
    <w:rsid w:val="00E60464"/>
    <w:rsid w:val="00E60466"/>
    <w:rsid w:val="00E606FE"/>
    <w:rsid w:val="00E60738"/>
    <w:rsid w:val="00E607B4"/>
    <w:rsid w:val="00E6092C"/>
    <w:rsid w:val="00E60A26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82F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C0"/>
    <w:rsid w:val="00E66FFD"/>
    <w:rsid w:val="00E67019"/>
    <w:rsid w:val="00E6706F"/>
    <w:rsid w:val="00E670CA"/>
    <w:rsid w:val="00E67308"/>
    <w:rsid w:val="00E67529"/>
    <w:rsid w:val="00E67672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988"/>
    <w:rsid w:val="00E71A84"/>
    <w:rsid w:val="00E71AA4"/>
    <w:rsid w:val="00E71C50"/>
    <w:rsid w:val="00E71D0A"/>
    <w:rsid w:val="00E71F9E"/>
    <w:rsid w:val="00E71FCB"/>
    <w:rsid w:val="00E71FEB"/>
    <w:rsid w:val="00E721D0"/>
    <w:rsid w:val="00E72390"/>
    <w:rsid w:val="00E7243A"/>
    <w:rsid w:val="00E72521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C32"/>
    <w:rsid w:val="00E72DF1"/>
    <w:rsid w:val="00E72E15"/>
    <w:rsid w:val="00E72EB2"/>
    <w:rsid w:val="00E72F84"/>
    <w:rsid w:val="00E730F6"/>
    <w:rsid w:val="00E7312F"/>
    <w:rsid w:val="00E73391"/>
    <w:rsid w:val="00E734A6"/>
    <w:rsid w:val="00E734EA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2D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1E6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3"/>
    <w:rsid w:val="00E7753D"/>
    <w:rsid w:val="00E77618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8F"/>
    <w:rsid w:val="00E80AAF"/>
    <w:rsid w:val="00E80D61"/>
    <w:rsid w:val="00E80E86"/>
    <w:rsid w:val="00E80F36"/>
    <w:rsid w:val="00E8107E"/>
    <w:rsid w:val="00E810AC"/>
    <w:rsid w:val="00E81215"/>
    <w:rsid w:val="00E8121C"/>
    <w:rsid w:val="00E812F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5BA"/>
    <w:rsid w:val="00E826D9"/>
    <w:rsid w:val="00E8292F"/>
    <w:rsid w:val="00E8294E"/>
    <w:rsid w:val="00E82B67"/>
    <w:rsid w:val="00E82D0D"/>
    <w:rsid w:val="00E82D99"/>
    <w:rsid w:val="00E82F12"/>
    <w:rsid w:val="00E82FC6"/>
    <w:rsid w:val="00E83072"/>
    <w:rsid w:val="00E8322C"/>
    <w:rsid w:val="00E83286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CE0"/>
    <w:rsid w:val="00E84DF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9E7"/>
    <w:rsid w:val="00E85A42"/>
    <w:rsid w:val="00E85B8D"/>
    <w:rsid w:val="00E85E1E"/>
    <w:rsid w:val="00E85EB6"/>
    <w:rsid w:val="00E86059"/>
    <w:rsid w:val="00E86064"/>
    <w:rsid w:val="00E86135"/>
    <w:rsid w:val="00E861A1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6F7"/>
    <w:rsid w:val="00E907FD"/>
    <w:rsid w:val="00E90809"/>
    <w:rsid w:val="00E90819"/>
    <w:rsid w:val="00E9092D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470"/>
    <w:rsid w:val="00E9574B"/>
    <w:rsid w:val="00E95B7C"/>
    <w:rsid w:val="00E95B7F"/>
    <w:rsid w:val="00E95B93"/>
    <w:rsid w:val="00E962CE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18D"/>
    <w:rsid w:val="00E97541"/>
    <w:rsid w:val="00E9778F"/>
    <w:rsid w:val="00E978BD"/>
    <w:rsid w:val="00E9795E"/>
    <w:rsid w:val="00E979B6"/>
    <w:rsid w:val="00E97ABD"/>
    <w:rsid w:val="00E97B0E"/>
    <w:rsid w:val="00E97B3E"/>
    <w:rsid w:val="00E97CFD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22"/>
    <w:rsid w:val="00EA31A1"/>
    <w:rsid w:val="00EA3467"/>
    <w:rsid w:val="00EA34D7"/>
    <w:rsid w:val="00EA3555"/>
    <w:rsid w:val="00EA36C6"/>
    <w:rsid w:val="00EA3766"/>
    <w:rsid w:val="00EA37B7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123"/>
    <w:rsid w:val="00EA5172"/>
    <w:rsid w:val="00EA52CC"/>
    <w:rsid w:val="00EA5307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95F"/>
    <w:rsid w:val="00EA7A94"/>
    <w:rsid w:val="00EA7C36"/>
    <w:rsid w:val="00EA7D2F"/>
    <w:rsid w:val="00EA7E64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40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70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B1C"/>
    <w:rsid w:val="00EB3C94"/>
    <w:rsid w:val="00EB3CBE"/>
    <w:rsid w:val="00EB3D40"/>
    <w:rsid w:val="00EB3FEB"/>
    <w:rsid w:val="00EB4240"/>
    <w:rsid w:val="00EB425E"/>
    <w:rsid w:val="00EB42C2"/>
    <w:rsid w:val="00EB437A"/>
    <w:rsid w:val="00EB4417"/>
    <w:rsid w:val="00EB4505"/>
    <w:rsid w:val="00EB4523"/>
    <w:rsid w:val="00EB460A"/>
    <w:rsid w:val="00EB46FA"/>
    <w:rsid w:val="00EB47A8"/>
    <w:rsid w:val="00EB48F0"/>
    <w:rsid w:val="00EB4990"/>
    <w:rsid w:val="00EB49A8"/>
    <w:rsid w:val="00EB4B86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85"/>
    <w:rsid w:val="00EB55A5"/>
    <w:rsid w:val="00EB5627"/>
    <w:rsid w:val="00EB5843"/>
    <w:rsid w:val="00EB5894"/>
    <w:rsid w:val="00EB5A32"/>
    <w:rsid w:val="00EB5A99"/>
    <w:rsid w:val="00EB5BDE"/>
    <w:rsid w:val="00EB5F59"/>
    <w:rsid w:val="00EB5FA9"/>
    <w:rsid w:val="00EB61B4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3C"/>
    <w:rsid w:val="00EB72F8"/>
    <w:rsid w:val="00EB7344"/>
    <w:rsid w:val="00EB73E2"/>
    <w:rsid w:val="00EB7453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9AA"/>
    <w:rsid w:val="00EC09C6"/>
    <w:rsid w:val="00EC0AF1"/>
    <w:rsid w:val="00EC0B91"/>
    <w:rsid w:val="00EC0D19"/>
    <w:rsid w:val="00EC0D23"/>
    <w:rsid w:val="00EC0E05"/>
    <w:rsid w:val="00EC0F84"/>
    <w:rsid w:val="00EC10A8"/>
    <w:rsid w:val="00EC11ED"/>
    <w:rsid w:val="00EC12A4"/>
    <w:rsid w:val="00EC12FC"/>
    <w:rsid w:val="00EC132A"/>
    <w:rsid w:val="00EC1401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1F49"/>
    <w:rsid w:val="00EC208F"/>
    <w:rsid w:val="00EC2170"/>
    <w:rsid w:val="00EC2208"/>
    <w:rsid w:val="00EC22BD"/>
    <w:rsid w:val="00EC23DF"/>
    <w:rsid w:val="00EC2476"/>
    <w:rsid w:val="00EC26E3"/>
    <w:rsid w:val="00EC2799"/>
    <w:rsid w:val="00EC27B3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7F0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524"/>
    <w:rsid w:val="00EC47EA"/>
    <w:rsid w:val="00EC484A"/>
    <w:rsid w:val="00EC4855"/>
    <w:rsid w:val="00EC48F0"/>
    <w:rsid w:val="00EC4A65"/>
    <w:rsid w:val="00EC4B07"/>
    <w:rsid w:val="00EC4C7B"/>
    <w:rsid w:val="00EC4D98"/>
    <w:rsid w:val="00EC4D9D"/>
    <w:rsid w:val="00EC5177"/>
    <w:rsid w:val="00EC52C4"/>
    <w:rsid w:val="00EC534C"/>
    <w:rsid w:val="00EC539A"/>
    <w:rsid w:val="00EC552B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842"/>
    <w:rsid w:val="00EC696F"/>
    <w:rsid w:val="00EC6AA6"/>
    <w:rsid w:val="00EC6B77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20"/>
    <w:rsid w:val="00ED1B76"/>
    <w:rsid w:val="00ED1BF7"/>
    <w:rsid w:val="00ED1D75"/>
    <w:rsid w:val="00ED1F53"/>
    <w:rsid w:val="00ED2245"/>
    <w:rsid w:val="00ED226B"/>
    <w:rsid w:val="00ED22A7"/>
    <w:rsid w:val="00ED24EC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181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CD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E52"/>
    <w:rsid w:val="00ED4F15"/>
    <w:rsid w:val="00ED51BA"/>
    <w:rsid w:val="00ED521E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D1"/>
    <w:rsid w:val="00EE1023"/>
    <w:rsid w:val="00EE1098"/>
    <w:rsid w:val="00EE1204"/>
    <w:rsid w:val="00EE13B7"/>
    <w:rsid w:val="00EE1485"/>
    <w:rsid w:val="00EE157A"/>
    <w:rsid w:val="00EE15E9"/>
    <w:rsid w:val="00EE1600"/>
    <w:rsid w:val="00EE1622"/>
    <w:rsid w:val="00EE1631"/>
    <w:rsid w:val="00EE1756"/>
    <w:rsid w:val="00EE17EB"/>
    <w:rsid w:val="00EE191C"/>
    <w:rsid w:val="00EE19D3"/>
    <w:rsid w:val="00EE1A01"/>
    <w:rsid w:val="00EE1C7D"/>
    <w:rsid w:val="00EE1D5A"/>
    <w:rsid w:val="00EE1E0E"/>
    <w:rsid w:val="00EE1E2B"/>
    <w:rsid w:val="00EE1E4F"/>
    <w:rsid w:val="00EE1F6F"/>
    <w:rsid w:val="00EE2009"/>
    <w:rsid w:val="00EE25DA"/>
    <w:rsid w:val="00EE26D3"/>
    <w:rsid w:val="00EE26FD"/>
    <w:rsid w:val="00EE270B"/>
    <w:rsid w:val="00EE2743"/>
    <w:rsid w:val="00EE28F7"/>
    <w:rsid w:val="00EE299F"/>
    <w:rsid w:val="00EE2A12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DDC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5F63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CF9"/>
    <w:rsid w:val="00EE7D47"/>
    <w:rsid w:val="00EE7E11"/>
    <w:rsid w:val="00EE7E60"/>
    <w:rsid w:val="00EE7FB9"/>
    <w:rsid w:val="00EF00BD"/>
    <w:rsid w:val="00EF014D"/>
    <w:rsid w:val="00EF019D"/>
    <w:rsid w:val="00EF028A"/>
    <w:rsid w:val="00EF03CE"/>
    <w:rsid w:val="00EF04C5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1D4E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AC6"/>
    <w:rsid w:val="00EF2B44"/>
    <w:rsid w:val="00EF2C35"/>
    <w:rsid w:val="00EF2C62"/>
    <w:rsid w:val="00EF3029"/>
    <w:rsid w:val="00EF30CF"/>
    <w:rsid w:val="00EF3166"/>
    <w:rsid w:val="00EF31A7"/>
    <w:rsid w:val="00EF31EA"/>
    <w:rsid w:val="00EF338E"/>
    <w:rsid w:val="00EF359C"/>
    <w:rsid w:val="00EF374D"/>
    <w:rsid w:val="00EF381B"/>
    <w:rsid w:val="00EF382B"/>
    <w:rsid w:val="00EF38B1"/>
    <w:rsid w:val="00EF3B18"/>
    <w:rsid w:val="00EF3B4B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6F3"/>
    <w:rsid w:val="00EF4766"/>
    <w:rsid w:val="00EF47A1"/>
    <w:rsid w:val="00EF4C97"/>
    <w:rsid w:val="00EF4D28"/>
    <w:rsid w:val="00EF4D52"/>
    <w:rsid w:val="00EF4DF8"/>
    <w:rsid w:val="00EF51A8"/>
    <w:rsid w:val="00EF5391"/>
    <w:rsid w:val="00EF53C3"/>
    <w:rsid w:val="00EF53F7"/>
    <w:rsid w:val="00EF560B"/>
    <w:rsid w:val="00EF5A2B"/>
    <w:rsid w:val="00EF5DB6"/>
    <w:rsid w:val="00EF5DBD"/>
    <w:rsid w:val="00EF5F88"/>
    <w:rsid w:val="00EF627A"/>
    <w:rsid w:val="00EF64FD"/>
    <w:rsid w:val="00EF65E6"/>
    <w:rsid w:val="00EF672A"/>
    <w:rsid w:val="00EF678F"/>
    <w:rsid w:val="00EF6856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66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42D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34"/>
    <w:rsid w:val="00F05644"/>
    <w:rsid w:val="00F05AC9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73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8B0"/>
    <w:rsid w:val="00F10A23"/>
    <w:rsid w:val="00F10B77"/>
    <w:rsid w:val="00F11045"/>
    <w:rsid w:val="00F110FD"/>
    <w:rsid w:val="00F11402"/>
    <w:rsid w:val="00F1144B"/>
    <w:rsid w:val="00F1149A"/>
    <w:rsid w:val="00F1161B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7FF"/>
    <w:rsid w:val="00F1280D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BFE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DB3"/>
    <w:rsid w:val="00F14E18"/>
    <w:rsid w:val="00F14EBD"/>
    <w:rsid w:val="00F14EC4"/>
    <w:rsid w:val="00F1505E"/>
    <w:rsid w:val="00F150B2"/>
    <w:rsid w:val="00F1552D"/>
    <w:rsid w:val="00F155EB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ACE"/>
    <w:rsid w:val="00F16C03"/>
    <w:rsid w:val="00F16D38"/>
    <w:rsid w:val="00F16DF1"/>
    <w:rsid w:val="00F16E11"/>
    <w:rsid w:val="00F16E5B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8F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81"/>
    <w:rsid w:val="00F212D0"/>
    <w:rsid w:val="00F2145E"/>
    <w:rsid w:val="00F21581"/>
    <w:rsid w:val="00F216B6"/>
    <w:rsid w:val="00F217EC"/>
    <w:rsid w:val="00F219D2"/>
    <w:rsid w:val="00F21C49"/>
    <w:rsid w:val="00F21CCA"/>
    <w:rsid w:val="00F21E56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5"/>
    <w:rsid w:val="00F25D1B"/>
    <w:rsid w:val="00F25F44"/>
    <w:rsid w:val="00F261D9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953"/>
    <w:rsid w:val="00F27A17"/>
    <w:rsid w:val="00F27B11"/>
    <w:rsid w:val="00F27B86"/>
    <w:rsid w:val="00F27C95"/>
    <w:rsid w:val="00F27EB4"/>
    <w:rsid w:val="00F27F52"/>
    <w:rsid w:val="00F3002A"/>
    <w:rsid w:val="00F300FE"/>
    <w:rsid w:val="00F3020D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D0"/>
    <w:rsid w:val="00F31365"/>
    <w:rsid w:val="00F313AE"/>
    <w:rsid w:val="00F3153D"/>
    <w:rsid w:val="00F31605"/>
    <w:rsid w:val="00F31623"/>
    <w:rsid w:val="00F31782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B1A"/>
    <w:rsid w:val="00F34E48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C59"/>
    <w:rsid w:val="00F35C96"/>
    <w:rsid w:val="00F35CFF"/>
    <w:rsid w:val="00F35EAF"/>
    <w:rsid w:val="00F35F20"/>
    <w:rsid w:val="00F35F26"/>
    <w:rsid w:val="00F35FA9"/>
    <w:rsid w:val="00F36134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8DD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85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7F8"/>
    <w:rsid w:val="00F45986"/>
    <w:rsid w:val="00F459E5"/>
    <w:rsid w:val="00F45B0E"/>
    <w:rsid w:val="00F45CC6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E85"/>
    <w:rsid w:val="00F47FAC"/>
    <w:rsid w:val="00F50074"/>
    <w:rsid w:val="00F50094"/>
    <w:rsid w:val="00F5013C"/>
    <w:rsid w:val="00F50155"/>
    <w:rsid w:val="00F503AB"/>
    <w:rsid w:val="00F503B8"/>
    <w:rsid w:val="00F5057F"/>
    <w:rsid w:val="00F50765"/>
    <w:rsid w:val="00F50826"/>
    <w:rsid w:val="00F50BD3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442"/>
    <w:rsid w:val="00F52680"/>
    <w:rsid w:val="00F5285C"/>
    <w:rsid w:val="00F52A68"/>
    <w:rsid w:val="00F52AF9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15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289"/>
    <w:rsid w:val="00F5550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42C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9C4"/>
    <w:rsid w:val="00F61B07"/>
    <w:rsid w:val="00F61C7B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D23"/>
    <w:rsid w:val="00F63E51"/>
    <w:rsid w:val="00F63FFE"/>
    <w:rsid w:val="00F640A7"/>
    <w:rsid w:val="00F641D1"/>
    <w:rsid w:val="00F644A1"/>
    <w:rsid w:val="00F645AF"/>
    <w:rsid w:val="00F646A1"/>
    <w:rsid w:val="00F647FB"/>
    <w:rsid w:val="00F647FD"/>
    <w:rsid w:val="00F64850"/>
    <w:rsid w:val="00F648D4"/>
    <w:rsid w:val="00F6493F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ED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1A0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CD4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BE1"/>
    <w:rsid w:val="00F72CE9"/>
    <w:rsid w:val="00F72FCE"/>
    <w:rsid w:val="00F73105"/>
    <w:rsid w:val="00F732BC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8A6"/>
    <w:rsid w:val="00F73CA4"/>
    <w:rsid w:val="00F73D3C"/>
    <w:rsid w:val="00F73DFF"/>
    <w:rsid w:val="00F73E68"/>
    <w:rsid w:val="00F741E1"/>
    <w:rsid w:val="00F74313"/>
    <w:rsid w:val="00F743E0"/>
    <w:rsid w:val="00F745DD"/>
    <w:rsid w:val="00F7472B"/>
    <w:rsid w:val="00F7489F"/>
    <w:rsid w:val="00F748E0"/>
    <w:rsid w:val="00F7491E"/>
    <w:rsid w:val="00F7496D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5F8"/>
    <w:rsid w:val="00F756B5"/>
    <w:rsid w:val="00F75727"/>
    <w:rsid w:val="00F758D3"/>
    <w:rsid w:val="00F75A69"/>
    <w:rsid w:val="00F75B5A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0FC"/>
    <w:rsid w:val="00F811CC"/>
    <w:rsid w:val="00F812AD"/>
    <w:rsid w:val="00F81465"/>
    <w:rsid w:val="00F81494"/>
    <w:rsid w:val="00F814A7"/>
    <w:rsid w:val="00F816BA"/>
    <w:rsid w:val="00F81737"/>
    <w:rsid w:val="00F81740"/>
    <w:rsid w:val="00F81A20"/>
    <w:rsid w:val="00F81AB2"/>
    <w:rsid w:val="00F81D1A"/>
    <w:rsid w:val="00F8204F"/>
    <w:rsid w:val="00F822EC"/>
    <w:rsid w:val="00F82498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1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30"/>
    <w:rsid w:val="00F84CEF"/>
    <w:rsid w:val="00F84D45"/>
    <w:rsid w:val="00F84FCD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5DC1"/>
    <w:rsid w:val="00F860AB"/>
    <w:rsid w:val="00F8611B"/>
    <w:rsid w:val="00F86167"/>
    <w:rsid w:val="00F8635C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92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B8"/>
    <w:rsid w:val="00F93FFF"/>
    <w:rsid w:val="00F9406D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822"/>
    <w:rsid w:val="00F958FE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2D6"/>
    <w:rsid w:val="00F9738F"/>
    <w:rsid w:val="00F97573"/>
    <w:rsid w:val="00F97884"/>
    <w:rsid w:val="00F97914"/>
    <w:rsid w:val="00F97939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38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73"/>
    <w:rsid w:val="00FA28B6"/>
    <w:rsid w:val="00FA2B40"/>
    <w:rsid w:val="00FA2C63"/>
    <w:rsid w:val="00FA2D68"/>
    <w:rsid w:val="00FA2D91"/>
    <w:rsid w:val="00FA2DF3"/>
    <w:rsid w:val="00FA2F55"/>
    <w:rsid w:val="00FA30A0"/>
    <w:rsid w:val="00FA30D3"/>
    <w:rsid w:val="00FA31FD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8B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418"/>
    <w:rsid w:val="00FA4542"/>
    <w:rsid w:val="00FA461F"/>
    <w:rsid w:val="00FA468A"/>
    <w:rsid w:val="00FA486E"/>
    <w:rsid w:val="00FA4D7C"/>
    <w:rsid w:val="00FA50B6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D09"/>
    <w:rsid w:val="00FA6E94"/>
    <w:rsid w:val="00FA6F85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0A"/>
    <w:rsid w:val="00FB2161"/>
    <w:rsid w:val="00FB225A"/>
    <w:rsid w:val="00FB23AE"/>
    <w:rsid w:val="00FB2475"/>
    <w:rsid w:val="00FB24A5"/>
    <w:rsid w:val="00FB255D"/>
    <w:rsid w:val="00FB268E"/>
    <w:rsid w:val="00FB26BA"/>
    <w:rsid w:val="00FB2A07"/>
    <w:rsid w:val="00FB2B0A"/>
    <w:rsid w:val="00FB2BBC"/>
    <w:rsid w:val="00FB2C81"/>
    <w:rsid w:val="00FB2D22"/>
    <w:rsid w:val="00FB2D58"/>
    <w:rsid w:val="00FB2F23"/>
    <w:rsid w:val="00FB3130"/>
    <w:rsid w:val="00FB3440"/>
    <w:rsid w:val="00FB356B"/>
    <w:rsid w:val="00FB3585"/>
    <w:rsid w:val="00FB3690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1DD"/>
    <w:rsid w:val="00FB42A0"/>
    <w:rsid w:val="00FB4326"/>
    <w:rsid w:val="00FB4569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88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A7B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39B"/>
    <w:rsid w:val="00FB7610"/>
    <w:rsid w:val="00FB7621"/>
    <w:rsid w:val="00FB7645"/>
    <w:rsid w:val="00FB789B"/>
    <w:rsid w:val="00FB78C7"/>
    <w:rsid w:val="00FB7A49"/>
    <w:rsid w:val="00FB7A56"/>
    <w:rsid w:val="00FB7AE2"/>
    <w:rsid w:val="00FB7B80"/>
    <w:rsid w:val="00FB7C3E"/>
    <w:rsid w:val="00FB7DE9"/>
    <w:rsid w:val="00FC008C"/>
    <w:rsid w:val="00FC00A2"/>
    <w:rsid w:val="00FC024D"/>
    <w:rsid w:val="00FC025D"/>
    <w:rsid w:val="00FC0330"/>
    <w:rsid w:val="00FC0462"/>
    <w:rsid w:val="00FC04B4"/>
    <w:rsid w:val="00FC05F9"/>
    <w:rsid w:val="00FC0731"/>
    <w:rsid w:val="00FC0765"/>
    <w:rsid w:val="00FC07BB"/>
    <w:rsid w:val="00FC08BA"/>
    <w:rsid w:val="00FC093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BC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47A"/>
    <w:rsid w:val="00FD0561"/>
    <w:rsid w:val="00FD0700"/>
    <w:rsid w:val="00FD073C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044"/>
    <w:rsid w:val="00FD31A4"/>
    <w:rsid w:val="00FD3219"/>
    <w:rsid w:val="00FD33ED"/>
    <w:rsid w:val="00FD3509"/>
    <w:rsid w:val="00FD3570"/>
    <w:rsid w:val="00FD388C"/>
    <w:rsid w:val="00FD3936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7D9"/>
    <w:rsid w:val="00FD4888"/>
    <w:rsid w:val="00FD48A8"/>
    <w:rsid w:val="00FD4BA0"/>
    <w:rsid w:val="00FD4BD6"/>
    <w:rsid w:val="00FD4BE9"/>
    <w:rsid w:val="00FD4C44"/>
    <w:rsid w:val="00FD4CF8"/>
    <w:rsid w:val="00FD5045"/>
    <w:rsid w:val="00FD51B4"/>
    <w:rsid w:val="00FD5234"/>
    <w:rsid w:val="00FD52DA"/>
    <w:rsid w:val="00FD5481"/>
    <w:rsid w:val="00FD5740"/>
    <w:rsid w:val="00FD5865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4E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0F12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92"/>
    <w:rsid w:val="00FE2EBF"/>
    <w:rsid w:val="00FE33A0"/>
    <w:rsid w:val="00FE3400"/>
    <w:rsid w:val="00FE3897"/>
    <w:rsid w:val="00FE38A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577"/>
    <w:rsid w:val="00FE473F"/>
    <w:rsid w:val="00FE49C9"/>
    <w:rsid w:val="00FE4B1D"/>
    <w:rsid w:val="00FE4C32"/>
    <w:rsid w:val="00FE4EB8"/>
    <w:rsid w:val="00FE4FFB"/>
    <w:rsid w:val="00FE5129"/>
    <w:rsid w:val="00FE5176"/>
    <w:rsid w:val="00FE52EB"/>
    <w:rsid w:val="00FE531A"/>
    <w:rsid w:val="00FE5329"/>
    <w:rsid w:val="00FE5472"/>
    <w:rsid w:val="00FE55C5"/>
    <w:rsid w:val="00FE5819"/>
    <w:rsid w:val="00FE5884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26"/>
    <w:rsid w:val="00FE6677"/>
    <w:rsid w:val="00FE668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88"/>
    <w:rsid w:val="00FE7CDF"/>
    <w:rsid w:val="00FE7D82"/>
    <w:rsid w:val="00FE7DEB"/>
    <w:rsid w:val="00FF00EF"/>
    <w:rsid w:val="00FF0136"/>
    <w:rsid w:val="00FF0459"/>
    <w:rsid w:val="00FF0504"/>
    <w:rsid w:val="00FF0614"/>
    <w:rsid w:val="00FF06BB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724"/>
    <w:rsid w:val="00FF1915"/>
    <w:rsid w:val="00FF191D"/>
    <w:rsid w:val="00FF1CE2"/>
    <w:rsid w:val="00FF1E73"/>
    <w:rsid w:val="00FF2119"/>
    <w:rsid w:val="00FF212F"/>
    <w:rsid w:val="00FF21BB"/>
    <w:rsid w:val="00FF21E1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C88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5EFA"/>
    <w:rsid w:val="00FF608D"/>
    <w:rsid w:val="00FF6153"/>
    <w:rsid w:val="00FF621C"/>
    <w:rsid w:val="00FF6226"/>
    <w:rsid w:val="00FF623F"/>
    <w:rsid w:val="00FF62A8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474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4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53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0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04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91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11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82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8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02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7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5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5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832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1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2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4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4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7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4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09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592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44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691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52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53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7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7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6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09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84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790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8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26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7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72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9295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922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4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9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8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4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9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7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5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7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9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6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78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5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5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2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0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07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281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1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19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8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7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533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3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7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62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782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01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16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08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3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8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3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8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9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1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82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7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930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7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307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6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562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3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74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42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775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7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79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57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3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525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53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59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3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9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9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41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62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67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2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38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179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5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71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5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64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86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94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1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6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8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012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1826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2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70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2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3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9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7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1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02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252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8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7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9391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80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5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1124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1010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4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80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3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6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9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29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2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24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3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860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17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8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0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8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050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64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3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07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969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0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1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9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11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7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1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60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039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926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4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43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18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8408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05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5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5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67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0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769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46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5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8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38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3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915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08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94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9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448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0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409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3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4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6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29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5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1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36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2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6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12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6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94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95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9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91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3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89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7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9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8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76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6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6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3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46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5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1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861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56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12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1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6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613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916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673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3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5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4741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592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86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05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7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77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4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56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114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54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41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56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58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79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4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8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59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641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7048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232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2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33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6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3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24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7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36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82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1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4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53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905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809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523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095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79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490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9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3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71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23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71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5275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3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3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74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6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961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15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8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00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25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9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7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89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97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818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332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2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3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09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5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18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15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8981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6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3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xt.de/" TargetMode="External"/><Relationship Id="rId18" Type="http://schemas.openxmlformats.org/officeDocument/2006/relationships/hyperlink" Target="https://wakefieldresearch.com/" TargetMode="External"/><Relationship Id="rId26" Type="http://schemas.openxmlformats.org/officeDocument/2006/relationships/hyperlink" Target="https://www.reisevor9.de/inside/warum-e-mietautos-im-urlaub-ladenhueter-sind" TargetMode="External"/><Relationship Id="rId39" Type="http://schemas.openxmlformats.org/officeDocument/2006/relationships/hyperlink" Target="https://www.globetrotter.ch/" TargetMode="External"/><Relationship Id="rId21" Type="http://schemas.openxmlformats.org/officeDocument/2006/relationships/hyperlink" Target="https://www.fvw.de/touristik/verkehr/konsolidierung-in-der-luftfahrt-lufthansa-verkauft-ab-sofort-ita-codeshare-fluege-250405?utm_source=%2Fmeta%2Fnewsletter%2Ffvwamnachmittag&amp;utm_medium=newsletter&amp;utm_campaign=nl8955&amp;utm_term=a9ce84472eedb825bb29b94bc19831dc" TargetMode="External"/><Relationship Id="rId34" Type="http://schemas.openxmlformats.org/officeDocument/2006/relationships/hyperlink" Target="https://bike-adventure-tours.ch/" TargetMode="External"/><Relationship Id="rId42" Type="http://schemas.openxmlformats.org/officeDocument/2006/relationships/hyperlink" Target="https://www.nayak.ch/" TargetMode="External"/><Relationship Id="rId47" Type="http://schemas.openxmlformats.org/officeDocument/2006/relationships/hyperlink" Target="https://www.merkur.de/reise/schoene-straende-in-portugal-und-was-sie-so-besonders-macht-93591316.html" TargetMode="External"/><Relationship Id="rId50" Type="http://schemas.openxmlformats.org/officeDocument/2006/relationships/hyperlink" Target="https://www.riffreporter.de/de/technik/elektroauto-portugal-roadtrip-ladestationen-tarife-strompreis-apps-maut-reise-urlaub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isevor9.de/marketing-digitales/konsumstimmung-der-verbraucher-ist-weiterhin-getruebt" TargetMode="External"/><Relationship Id="rId29" Type="http://schemas.openxmlformats.org/officeDocument/2006/relationships/hyperlink" Target="https://www.fvw.de/touristik/verkehr/rettung-gescheitert-lilium-meldet-zum-zweiten-mal-insolvenz-an-250336?utm_source=%2Fmeta%2Fnewsletter%2Ffvwammorgen&amp;utm_medium=newsletter&amp;utm_campaign=nl8947&amp;utm_term=a9ce84472eedb825bb29b94bc19831dc" TargetMode="External"/><Relationship Id="rId11" Type="http://schemas.openxmlformats.org/officeDocument/2006/relationships/hyperlink" Target="https://traveldataanalytics.de/en/" TargetMode="External"/><Relationship Id="rId24" Type="http://schemas.openxmlformats.org/officeDocument/2006/relationships/hyperlink" Target="https://www.reisevor9.de/marketing-digitales/defizite-bei-nachhaltigkeitsstrategien-fuer-geschaeftsreisen" TargetMode="External"/><Relationship Id="rId32" Type="http://schemas.openxmlformats.org/officeDocument/2006/relationships/hyperlink" Target="https://www.abenteuerreisen.ch/" TargetMode="External"/><Relationship Id="rId37" Type="http://schemas.openxmlformats.org/officeDocument/2006/relationships/hyperlink" Target="https://diveandtravel.ch/" TargetMode="External"/><Relationship Id="rId40" Type="http://schemas.openxmlformats.org/officeDocument/2006/relationships/hyperlink" Target="https://www.mediatouristik.ch/" TargetMode="External"/><Relationship Id="rId45" Type="http://schemas.openxmlformats.org/officeDocument/2006/relationships/hyperlink" Target="https://tourismtaxlaw.com/index_en.html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reisevor9.de/marketing-digitales/warum-deutsche-kunden-im-reisebuero-buchen" TargetMode="External"/><Relationship Id="rId31" Type="http://schemas.openxmlformats.org/officeDocument/2006/relationships/hyperlink" Target="https://globetrotter-group.ch/" TargetMode="External"/><Relationship Id="rId44" Type="http://schemas.openxmlformats.org/officeDocument/2006/relationships/hyperlink" Target="https://abouttravel.ch/reisebranche/globetrotter-group-mit-ueber-200-mio-umsatz/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isevor9.de/inside/sixt-steigert-umsatz-doch-der-gewinn-bricht-ein" TargetMode="External"/><Relationship Id="rId22" Type="http://schemas.openxmlformats.org/officeDocument/2006/relationships/hyperlink" Target="https://www.reisevor9.de/marketing-digitales/die-stimmung-der-unternehmen-bleibt-unveraendert-skeptisch" TargetMode="External"/><Relationship Id="rId27" Type="http://schemas.openxmlformats.org/officeDocument/2006/relationships/hyperlink" Target="https://www.fvw.de/touristik/vertrieb/stimmen-reisemesse-free-erfaehrt-grosse-resonanz-250348?utm_source=%2Fmeta%2Fnewsletter%2Fcounterammittag&amp;utm_medium=newsletter&amp;utm_campaign=nl8949&amp;utm_term=a9ce84472eedb825bb29b94bc19831dc" TargetMode="External"/><Relationship Id="rId30" Type="http://schemas.openxmlformats.org/officeDocument/2006/relationships/hyperlink" Target="https://www.tip-online.at/news/56943/wiens-tourismus-verbuchte-2024-rekordumsatz/?utm_source=newsletter&amp;amp;utm_medium=email&amp;amp;utm_campaign=tip-daily_26.02.2025" TargetMode="External"/><Relationship Id="rId35" Type="http://schemas.openxmlformats.org/officeDocument/2006/relationships/hyperlink" Target="https://brasa.ch/" TargetMode="External"/><Relationship Id="rId43" Type="http://schemas.openxmlformats.org/officeDocument/2006/relationships/hyperlink" Target="https://www.ozeania.ch/" TargetMode="External"/><Relationship Id="rId48" Type="http://schemas.openxmlformats.org/officeDocument/2006/relationships/hyperlink" Target="https://www.rollingpin.de/news/sternejagd-am-atlantik-die-heissesten-neuen-michelin-restaurants-in-portugal-2025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zwischengas.com/de/news/Portugal-im-Oldtimer-bereisen-warum-eigentlich-nicht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reisevor9.de/inside/januar-umsaetze-erreichen-rekordstand-des-vorjahres" TargetMode="External"/><Relationship Id="rId17" Type="http://schemas.openxmlformats.org/officeDocument/2006/relationships/hyperlink" Target="https://www.expediataap.de/?langid=2057" TargetMode="External"/><Relationship Id="rId25" Type="http://schemas.openxmlformats.org/officeDocument/2006/relationships/hyperlink" Target="https://www.sunnycars.de/deen/" TargetMode="External"/><Relationship Id="rId33" Type="http://schemas.openxmlformats.org/officeDocument/2006/relationships/hyperlink" Target="https://www.artoftravel.ch/" TargetMode="External"/><Relationship Id="rId38" Type="http://schemas.openxmlformats.org/officeDocument/2006/relationships/hyperlink" Target="https://www.globetrottermagazin.ch/" TargetMode="External"/><Relationship Id="rId46" Type="http://schemas.openxmlformats.org/officeDocument/2006/relationships/hyperlink" Target="https://www.fvw.de/touristik/veranstalter/auch-deutsche-anbieter-schweiz-befreit-veranstalter-von-mehrwertsteuer-250319?utm_source=%2Fmeta%2Fnewsletter%2Ffvwammorgen&amp;utm_medium=newsletter&amp;utm_campaign=nl8947&amp;utm_term=a9ce84472eedb825bb29b94bc19831dc" TargetMode="External"/><Relationship Id="rId20" Type="http://schemas.openxmlformats.org/officeDocument/2006/relationships/hyperlink" Target="https://www.fvw.de/touristik/veranstalter/analysten-urteil-tui-bekommt-bessere-bewertung-von-moodys-250414?utm_source=%2Fmeta%2Fnewsletter%2Ffvwammorgen&amp;utm_medium=newsletter&amp;utm_campaign=nl8956&amp;utm_term=a9ce84472eedb825bb29b94bc19831dc" TargetMode="External"/><Relationship Id="rId41" Type="http://schemas.openxmlformats.org/officeDocument/2006/relationships/hyperlink" Target="https://natural-travel.ch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welt.de/newsticker/dpa_nt/infoline_nt/wirtschaft_nt/article255555540/Sixt-profitiert-von-Touristenscharen.html" TargetMode="External"/><Relationship Id="rId23" Type="http://schemas.openxmlformats.org/officeDocument/2006/relationships/hyperlink" Target="https://www.airplus.com/de/en/" TargetMode="External"/><Relationship Id="rId28" Type="http://schemas.openxmlformats.org/officeDocument/2006/relationships/hyperlink" Target="https://lilium.com/" TargetMode="External"/><Relationship Id="rId36" Type="http://schemas.openxmlformats.org/officeDocument/2006/relationships/hyperlink" Target="https://www.diespezialisten.reisen/" TargetMode="External"/><Relationship Id="rId49" Type="http://schemas.openxmlformats.org/officeDocument/2006/relationships/hyperlink" Target="https://www.blick.ch/life/reisen/fernweh/europa/wandern-in-portugal-das-sind-die-8-schoensten-wanderwege-id18251901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4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2347</Words>
  <Characters>14788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260</cp:revision>
  <dcterms:created xsi:type="dcterms:W3CDTF">2025-02-24T08:41:00Z</dcterms:created>
  <dcterms:modified xsi:type="dcterms:W3CDTF">2025-02-28T11:39:00Z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